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5ECB" w14:textId="77777777" w:rsidR="002D4109" w:rsidRDefault="00B85C24">
      <w:r>
        <w:rPr>
          <w:noProof/>
        </w:rPr>
        <w:drawing>
          <wp:anchor distT="0" distB="0" distL="114300" distR="114300" simplePos="0" relativeHeight="251661312" behindDoc="0" locked="0" layoutInCell="1" allowOverlap="1" wp14:anchorId="4814412D" wp14:editId="4C152E38">
            <wp:simplePos x="0" y="0"/>
            <wp:positionH relativeFrom="column">
              <wp:posOffset>1334439</wp:posOffset>
            </wp:positionH>
            <wp:positionV relativeFrom="paragraph">
              <wp:posOffset>-735965</wp:posOffset>
            </wp:positionV>
            <wp:extent cx="3320415" cy="788670"/>
            <wp:effectExtent l="0" t="0" r="0" b="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5675" w14:textId="77777777" w:rsidR="002D4109" w:rsidRPr="00403675" w:rsidRDefault="0049125E" w:rsidP="0049125E">
      <w:pPr>
        <w:jc w:val="center"/>
        <w:rPr>
          <w:rFonts w:ascii="Calibri" w:eastAsia="Calibri" w:hAnsi="Calibri"/>
          <w:b/>
          <w:color w:val="000000"/>
          <w:sz w:val="32"/>
          <w:szCs w:val="32"/>
          <w:lang w:val="es-DO"/>
        </w:rPr>
      </w:pPr>
      <w:r w:rsidRPr="00403675">
        <w:rPr>
          <w:rFonts w:ascii="Calibri" w:eastAsia="Calibri" w:hAnsi="Calibri"/>
          <w:b/>
          <w:color w:val="000000"/>
          <w:sz w:val="32"/>
          <w:szCs w:val="32"/>
          <w:lang w:val="es-DO"/>
        </w:rPr>
        <w:t>Programa de Apoyos a la Familia</w:t>
      </w:r>
    </w:p>
    <w:p w14:paraId="65918FA2" w14:textId="77777777" w:rsidR="00151825" w:rsidRPr="00151825" w:rsidRDefault="00151825" w:rsidP="0049125E">
      <w:pPr>
        <w:jc w:val="center"/>
        <w:rPr>
          <w:rFonts w:ascii="Calibri" w:eastAsia="Calibri" w:hAnsi="Calibri"/>
          <w:b/>
          <w:color w:val="000000"/>
          <w:sz w:val="36"/>
          <w:szCs w:val="36"/>
          <w:lang w:val="es-DO"/>
        </w:rPr>
      </w:pPr>
      <w:r w:rsidRPr="00403675">
        <w:rPr>
          <w:rFonts w:ascii="Calibri" w:eastAsia="Calibri" w:hAnsi="Calibri"/>
          <w:b/>
          <w:color w:val="000000"/>
          <w:sz w:val="32"/>
          <w:szCs w:val="32"/>
          <w:lang w:val="es-DO"/>
        </w:rPr>
        <w:t>Pautas del Programa</w:t>
      </w:r>
    </w:p>
    <w:p w14:paraId="1C401E7C" w14:textId="77777777" w:rsidR="006C358F" w:rsidRPr="00151825" w:rsidRDefault="006C358F" w:rsidP="002D4109">
      <w:pPr>
        <w:tabs>
          <w:tab w:val="left" w:pos="360"/>
        </w:tabs>
        <w:rPr>
          <w:lang w:val="es-DO"/>
        </w:rPr>
      </w:pPr>
    </w:p>
    <w:p w14:paraId="62DE2C59" w14:textId="77777777" w:rsidR="00151825" w:rsidRPr="005B4B07" w:rsidRDefault="004D59AC" w:rsidP="0016234A">
      <w:pPr>
        <w:autoSpaceDE w:val="0"/>
        <w:autoSpaceDN w:val="0"/>
        <w:adjustRightInd w:val="0"/>
        <w:jc w:val="both"/>
        <w:rPr>
          <w:color w:val="0070C0"/>
          <w:sz w:val="16"/>
          <w:szCs w:val="16"/>
          <w:lang w:val="es-DO"/>
        </w:rPr>
      </w:pPr>
      <w:r>
        <w:rPr>
          <w:lang w:val="es-DO"/>
        </w:rPr>
        <w:t>La Junta de Discapacidades de</w:t>
      </w:r>
      <w:r w:rsidR="00151825">
        <w:rPr>
          <w:lang w:val="es-DO"/>
        </w:rPr>
        <w:t xml:space="preserve"> D</w:t>
      </w:r>
      <w:r w:rsidR="00151825" w:rsidRPr="00151825">
        <w:rPr>
          <w:lang w:val="es-DO"/>
        </w:rPr>
        <w:t>esarrollo del Condado de Cuyahoga (C</w:t>
      </w:r>
      <w:r w:rsidR="008845FF">
        <w:rPr>
          <w:lang w:val="es-DO"/>
        </w:rPr>
        <w:t>uyahoga DD</w:t>
      </w:r>
      <w:r w:rsidR="00151825" w:rsidRPr="00151825">
        <w:rPr>
          <w:lang w:val="es-DO"/>
        </w:rPr>
        <w:t xml:space="preserve">) reconoce y aprecia </w:t>
      </w:r>
      <w:r w:rsidR="0016234A">
        <w:rPr>
          <w:lang w:val="es-DO"/>
        </w:rPr>
        <w:t xml:space="preserve">el </w:t>
      </w:r>
      <w:r w:rsidR="00151825" w:rsidRPr="00151825">
        <w:rPr>
          <w:lang w:val="es-DO"/>
        </w:rPr>
        <w:t xml:space="preserve">apoyo vital </w:t>
      </w:r>
      <w:r w:rsidR="0016234A">
        <w:rPr>
          <w:lang w:val="es-DO"/>
        </w:rPr>
        <w:t xml:space="preserve">que </w:t>
      </w:r>
      <w:r w:rsidR="00151825" w:rsidRPr="00151825">
        <w:rPr>
          <w:lang w:val="es-DO"/>
        </w:rPr>
        <w:t xml:space="preserve">proporcionan </w:t>
      </w:r>
      <w:r w:rsidR="00D66A66">
        <w:rPr>
          <w:lang w:val="es-DO"/>
        </w:rPr>
        <w:t>l</w:t>
      </w:r>
      <w:r w:rsidR="00405C24">
        <w:rPr>
          <w:lang w:val="es-DO"/>
        </w:rPr>
        <w:t xml:space="preserve">as familias </w:t>
      </w:r>
      <w:r w:rsidR="008845FF">
        <w:rPr>
          <w:lang w:val="es-DO"/>
        </w:rPr>
        <w:t xml:space="preserve">a </w:t>
      </w:r>
      <w:r w:rsidR="00D66A66">
        <w:rPr>
          <w:lang w:val="es-DO"/>
        </w:rPr>
        <w:t>personas</w:t>
      </w:r>
      <w:r w:rsidR="00405C24">
        <w:rPr>
          <w:lang w:val="es-DO"/>
        </w:rPr>
        <w:t xml:space="preserve"> </w:t>
      </w:r>
      <w:r w:rsidR="00097DC6">
        <w:rPr>
          <w:lang w:val="es-DO"/>
        </w:rPr>
        <w:t xml:space="preserve">con discapacidades de </w:t>
      </w:r>
      <w:r w:rsidR="00151825" w:rsidRPr="00151825">
        <w:rPr>
          <w:lang w:val="es-DO"/>
        </w:rPr>
        <w:t xml:space="preserve">desarrollo que viven </w:t>
      </w:r>
      <w:r w:rsidR="00097DC6">
        <w:rPr>
          <w:lang w:val="es-DO"/>
        </w:rPr>
        <w:t xml:space="preserve">con ellos </w:t>
      </w:r>
      <w:r w:rsidR="00151825" w:rsidRPr="00151825">
        <w:rPr>
          <w:lang w:val="es-DO"/>
        </w:rPr>
        <w:t xml:space="preserve">en </w:t>
      </w:r>
      <w:r w:rsidR="0016234A">
        <w:rPr>
          <w:lang w:val="es-DO"/>
        </w:rPr>
        <w:t>el hogar</w:t>
      </w:r>
      <w:r w:rsidR="00097DC6">
        <w:rPr>
          <w:lang w:val="es-DO"/>
        </w:rPr>
        <w:t>.</w:t>
      </w:r>
      <w:r w:rsidR="0016234A">
        <w:rPr>
          <w:lang w:val="es-DO"/>
        </w:rPr>
        <w:t xml:space="preserve">  </w:t>
      </w:r>
      <w:r w:rsidR="00151825" w:rsidRPr="00151825">
        <w:rPr>
          <w:lang w:val="es-DO"/>
        </w:rPr>
        <w:t xml:space="preserve">Queremos </w:t>
      </w:r>
      <w:r w:rsidR="00FD1F18">
        <w:rPr>
          <w:lang w:val="es-DO"/>
        </w:rPr>
        <w:t>proveer ayuda</w:t>
      </w:r>
      <w:r w:rsidR="00151825" w:rsidRPr="00151825">
        <w:rPr>
          <w:lang w:val="es-DO"/>
        </w:rPr>
        <w:t xml:space="preserve"> a</w:t>
      </w:r>
      <w:r w:rsidR="00097DC6">
        <w:rPr>
          <w:lang w:val="es-DO"/>
        </w:rPr>
        <w:t xml:space="preserve"> estas</w:t>
      </w:r>
      <w:r w:rsidR="00151825" w:rsidRPr="00151825">
        <w:rPr>
          <w:lang w:val="es-DO"/>
        </w:rPr>
        <w:t xml:space="preserve"> familias </w:t>
      </w:r>
      <w:r w:rsidR="00097DC6">
        <w:rPr>
          <w:lang w:val="es-DO"/>
        </w:rPr>
        <w:t>que empeñan el</w:t>
      </w:r>
      <w:r w:rsidR="00151825" w:rsidRPr="00151825">
        <w:rPr>
          <w:lang w:val="es-DO"/>
        </w:rPr>
        <w:t xml:space="preserve"> </w:t>
      </w:r>
      <w:r w:rsidR="0016234A">
        <w:rPr>
          <w:lang w:val="es-DO"/>
        </w:rPr>
        <w:t xml:space="preserve">papel </w:t>
      </w:r>
      <w:r w:rsidR="00151825" w:rsidRPr="00151825">
        <w:rPr>
          <w:lang w:val="es-DO"/>
        </w:rPr>
        <w:t>de cuidador</w:t>
      </w:r>
      <w:r w:rsidR="00097DC6">
        <w:rPr>
          <w:lang w:val="es-DO"/>
        </w:rPr>
        <w:t xml:space="preserve">, </w:t>
      </w:r>
      <w:r w:rsidR="00FD1F18">
        <w:rPr>
          <w:lang w:val="es-DO"/>
        </w:rPr>
        <w:t>al proporcionarle</w:t>
      </w:r>
      <w:r w:rsidR="00151825" w:rsidRPr="00151825">
        <w:rPr>
          <w:lang w:val="es-DO"/>
        </w:rPr>
        <w:t xml:space="preserve"> fondos para bienes y servicios disponibles</w:t>
      </w:r>
      <w:r w:rsidR="0016234A">
        <w:rPr>
          <w:lang w:val="es-DO"/>
        </w:rPr>
        <w:t xml:space="preserve"> </w:t>
      </w:r>
      <w:r w:rsidR="00D66A66">
        <w:rPr>
          <w:lang w:val="es-DO"/>
        </w:rPr>
        <w:t>mediante</w:t>
      </w:r>
      <w:r w:rsidR="0016234A">
        <w:rPr>
          <w:lang w:val="es-DO"/>
        </w:rPr>
        <w:t xml:space="preserve"> nuestro Programa de A</w:t>
      </w:r>
      <w:r w:rsidR="00151825" w:rsidRPr="00151825">
        <w:rPr>
          <w:lang w:val="es-DO"/>
        </w:rPr>
        <w:t>poyo</w:t>
      </w:r>
      <w:r>
        <w:rPr>
          <w:lang w:val="es-DO"/>
        </w:rPr>
        <w:t>s</w:t>
      </w:r>
      <w:r w:rsidR="00151825" w:rsidRPr="00151825">
        <w:rPr>
          <w:lang w:val="es-DO"/>
        </w:rPr>
        <w:t xml:space="preserve"> </w:t>
      </w:r>
      <w:r w:rsidR="0016234A">
        <w:rPr>
          <w:lang w:val="es-DO"/>
        </w:rPr>
        <w:t>a la F</w:t>
      </w:r>
      <w:r w:rsidR="00151825" w:rsidRPr="00151825">
        <w:rPr>
          <w:lang w:val="es-DO"/>
        </w:rPr>
        <w:t>amilia</w:t>
      </w:r>
      <w:r w:rsidR="0016234A">
        <w:rPr>
          <w:lang w:val="es-DO"/>
        </w:rPr>
        <w:t xml:space="preserve">. </w:t>
      </w:r>
      <w:r w:rsidR="00FD1F18">
        <w:rPr>
          <w:lang w:val="es-DO"/>
        </w:rPr>
        <w:t>Estamos seguros</w:t>
      </w:r>
      <w:r w:rsidR="0016234A">
        <w:rPr>
          <w:lang w:val="es-DO"/>
        </w:rPr>
        <w:t xml:space="preserve"> que </w:t>
      </w:r>
      <w:r w:rsidR="00097DC6">
        <w:rPr>
          <w:lang w:val="es-DO"/>
        </w:rPr>
        <w:t>al usar</w:t>
      </w:r>
      <w:r w:rsidR="00151825" w:rsidRPr="00151825">
        <w:rPr>
          <w:lang w:val="es-DO"/>
        </w:rPr>
        <w:t xml:space="preserve"> una parte de </w:t>
      </w:r>
      <w:r w:rsidR="00097DC6">
        <w:rPr>
          <w:lang w:val="es-DO"/>
        </w:rPr>
        <w:t>los</w:t>
      </w:r>
      <w:r w:rsidR="00151825" w:rsidRPr="00151825">
        <w:rPr>
          <w:lang w:val="es-DO"/>
        </w:rPr>
        <w:t xml:space="preserve"> ingresos </w:t>
      </w:r>
      <w:r w:rsidR="00097DC6">
        <w:rPr>
          <w:lang w:val="es-DO"/>
        </w:rPr>
        <w:t>que recibimos</w:t>
      </w:r>
      <w:r w:rsidR="0016234A">
        <w:rPr>
          <w:lang w:val="es-DO"/>
        </w:rPr>
        <w:t xml:space="preserve"> por la </w:t>
      </w:r>
      <w:r w:rsidR="00151825" w:rsidRPr="00151825">
        <w:rPr>
          <w:lang w:val="es-DO"/>
        </w:rPr>
        <w:t xml:space="preserve">recaudación de impuestos </w:t>
      </w:r>
      <w:r w:rsidR="00FD1F18">
        <w:rPr>
          <w:lang w:val="es-DO"/>
        </w:rPr>
        <w:t>con</w:t>
      </w:r>
      <w:r w:rsidR="0016234A">
        <w:rPr>
          <w:lang w:val="es-DO"/>
        </w:rPr>
        <w:t xml:space="preserve"> </w:t>
      </w:r>
      <w:r w:rsidR="00151825" w:rsidRPr="00151825">
        <w:rPr>
          <w:lang w:val="es-DO"/>
        </w:rPr>
        <w:t xml:space="preserve">este </w:t>
      </w:r>
      <w:r w:rsidR="00FD1F18">
        <w:rPr>
          <w:lang w:val="es-DO"/>
        </w:rPr>
        <w:t>fin</w:t>
      </w:r>
      <w:r>
        <w:rPr>
          <w:lang w:val="es-DO"/>
        </w:rPr>
        <w:t xml:space="preserve">, </w:t>
      </w:r>
      <w:r w:rsidR="00151825" w:rsidRPr="00151825">
        <w:rPr>
          <w:lang w:val="es-DO"/>
        </w:rPr>
        <w:t>muchas personas con d</w:t>
      </w:r>
      <w:r w:rsidR="00FD1F18">
        <w:rPr>
          <w:lang w:val="es-DO"/>
        </w:rPr>
        <w:t xml:space="preserve">iscapacidades de desarrollo en </w:t>
      </w:r>
      <w:r w:rsidR="00151825" w:rsidRPr="00151825">
        <w:rPr>
          <w:lang w:val="es-DO"/>
        </w:rPr>
        <w:t>el Condado de Cuyahoga</w:t>
      </w:r>
      <w:r>
        <w:rPr>
          <w:lang w:val="es-DO"/>
        </w:rPr>
        <w:t xml:space="preserve"> serán beneficiados</w:t>
      </w:r>
      <w:r w:rsidR="00151825" w:rsidRPr="00151825">
        <w:rPr>
          <w:lang w:val="es-DO"/>
        </w:rPr>
        <w:t>.</w:t>
      </w:r>
      <w:r w:rsidR="0016234A">
        <w:rPr>
          <w:lang w:val="es-DO"/>
        </w:rPr>
        <w:t xml:space="preserve"> </w:t>
      </w:r>
    </w:p>
    <w:p w14:paraId="0058401B" w14:textId="77777777" w:rsidR="00151825" w:rsidRPr="005B4B07" w:rsidRDefault="00151825" w:rsidP="002D4109">
      <w:pPr>
        <w:tabs>
          <w:tab w:val="left" w:pos="360"/>
        </w:tabs>
        <w:rPr>
          <w:lang w:val="es-DO"/>
        </w:rPr>
      </w:pPr>
    </w:p>
    <w:p w14:paraId="54A00341" w14:textId="77777777" w:rsidR="00EA11E9" w:rsidRPr="00CC5853" w:rsidRDefault="00EA11E9" w:rsidP="00EA11E9">
      <w:pPr>
        <w:tabs>
          <w:tab w:val="left" w:pos="360"/>
        </w:tabs>
        <w:spacing w:after="120"/>
        <w:rPr>
          <w:b/>
          <w:sz w:val="8"/>
          <w:szCs w:val="8"/>
          <w:lang w:val="es-DO"/>
        </w:rPr>
      </w:pPr>
    </w:p>
    <w:p w14:paraId="19A9BE57" w14:textId="77777777" w:rsidR="00A9712C" w:rsidRPr="009E061C" w:rsidRDefault="009E061C" w:rsidP="00EA11E9">
      <w:pPr>
        <w:tabs>
          <w:tab w:val="left" w:pos="360"/>
        </w:tabs>
        <w:spacing w:after="120"/>
        <w:rPr>
          <w:b/>
          <w:color w:val="0070C0"/>
          <w:sz w:val="18"/>
          <w:szCs w:val="18"/>
          <w:lang w:val="es-DO"/>
        </w:rPr>
      </w:pPr>
      <w:r>
        <w:rPr>
          <w:b/>
          <w:sz w:val="28"/>
          <w:szCs w:val="28"/>
          <w:lang w:val="es-DO"/>
        </w:rPr>
        <w:t xml:space="preserve">ELEGIBILIDAD </w:t>
      </w:r>
    </w:p>
    <w:p w14:paraId="1FF7DCC9" w14:textId="77777777" w:rsidR="009E061C" w:rsidRDefault="009E061C" w:rsidP="00405C24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Para participar en el Programa de Apoyo</w:t>
      </w:r>
      <w:r w:rsidR="00A648E6">
        <w:rPr>
          <w:lang w:val="es-DO"/>
        </w:rPr>
        <w:t>s</w:t>
      </w:r>
      <w:r>
        <w:rPr>
          <w:lang w:val="es-DO"/>
        </w:rPr>
        <w:t xml:space="preserve"> a la F</w:t>
      </w:r>
      <w:r w:rsidR="00FD1F18">
        <w:rPr>
          <w:lang w:val="es-DO"/>
        </w:rPr>
        <w:t>amilia, primeramente</w:t>
      </w:r>
      <w:r w:rsidRPr="009E061C">
        <w:rPr>
          <w:lang w:val="es-DO"/>
        </w:rPr>
        <w:t xml:space="preserve"> debe</w:t>
      </w:r>
      <w:r w:rsidR="00FD1F18">
        <w:rPr>
          <w:lang w:val="es-DO"/>
        </w:rPr>
        <w:t>s</w:t>
      </w:r>
      <w:r w:rsidRPr="009E061C">
        <w:rPr>
          <w:lang w:val="es-DO"/>
        </w:rPr>
        <w:t xml:space="preserve"> ser elegible para </w:t>
      </w:r>
      <w:r w:rsidR="00FD1F18">
        <w:rPr>
          <w:lang w:val="es-DO"/>
        </w:rPr>
        <w:t xml:space="preserve">recibir </w:t>
      </w:r>
      <w:r w:rsidRPr="009E061C">
        <w:rPr>
          <w:lang w:val="es-DO"/>
        </w:rPr>
        <w:t>los servicios de</w:t>
      </w:r>
      <w:r w:rsidR="008845FF">
        <w:rPr>
          <w:lang w:val="es-DO"/>
        </w:rPr>
        <w:t>l Cuyahoga DD</w:t>
      </w:r>
      <w:r w:rsidRPr="009E061C">
        <w:rPr>
          <w:lang w:val="es-DO"/>
        </w:rPr>
        <w:t xml:space="preserve">. Si usted es nuevo </w:t>
      </w:r>
      <w:r w:rsidR="008845FF">
        <w:rPr>
          <w:lang w:val="es-DO"/>
        </w:rPr>
        <w:t xml:space="preserve">al Cuyahoga DD </w:t>
      </w:r>
      <w:r w:rsidRPr="009E061C">
        <w:rPr>
          <w:lang w:val="es-DO"/>
        </w:rPr>
        <w:t xml:space="preserve">o no está seguro acerca de su estatus de elegibilidad, por favor póngase en contacto con el </w:t>
      </w:r>
      <w:r>
        <w:rPr>
          <w:lang w:val="es-DO"/>
        </w:rPr>
        <w:t>d</w:t>
      </w:r>
      <w:r w:rsidRPr="009E061C">
        <w:rPr>
          <w:lang w:val="es-DO"/>
        </w:rPr>
        <w:t xml:space="preserve">epartamento </w:t>
      </w:r>
      <w:r>
        <w:rPr>
          <w:lang w:val="es-DO"/>
        </w:rPr>
        <w:t>de admisión al</w:t>
      </w:r>
      <w:r w:rsidRPr="009E061C">
        <w:rPr>
          <w:lang w:val="es-DO"/>
        </w:rPr>
        <w:t xml:space="preserve"> (216) 736-2673 o </w:t>
      </w:r>
      <w:r>
        <w:rPr>
          <w:lang w:val="es-DO"/>
        </w:rPr>
        <w:t xml:space="preserve">al correo electrónico </w:t>
      </w:r>
      <w:hyperlink r:id="rId9" w:history="1">
        <w:r w:rsidR="00FD1F18" w:rsidRPr="00023B4B">
          <w:rPr>
            <w:rStyle w:val="Hyperlink"/>
            <w:lang w:val="es-DO"/>
          </w:rPr>
          <w:t>Intake@cuyahogaBDD.org</w:t>
        </w:r>
      </w:hyperlink>
      <w:r w:rsidR="00FD1F18" w:rsidRPr="00FD1F18">
        <w:rPr>
          <w:lang w:val="es-DO"/>
        </w:rPr>
        <w:t>.</w:t>
      </w:r>
      <w:r w:rsidR="00FD1F18">
        <w:rPr>
          <w:lang w:val="es-DO"/>
        </w:rPr>
        <w:t xml:space="preserve"> </w:t>
      </w:r>
      <w:r w:rsidRPr="009E061C">
        <w:rPr>
          <w:lang w:val="es-DO"/>
        </w:rPr>
        <w:t xml:space="preserve"> </w:t>
      </w:r>
      <w:r>
        <w:rPr>
          <w:lang w:val="es-DO"/>
        </w:rPr>
        <w:t xml:space="preserve"> </w:t>
      </w:r>
      <w:r w:rsidRPr="009E061C">
        <w:rPr>
          <w:lang w:val="es-DO"/>
        </w:rPr>
        <w:t>El personal comprobará su estatus de elegibilidad</w:t>
      </w:r>
      <w:r>
        <w:rPr>
          <w:lang w:val="es-DO"/>
        </w:rPr>
        <w:t xml:space="preserve"> </w:t>
      </w:r>
      <w:r w:rsidR="004D59AC">
        <w:rPr>
          <w:lang w:val="es-DO"/>
        </w:rPr>
        <w:t xml:space="preserve">y </w:t>
      </w:r>
      <w:r w:rsidRPr="009E061C">
        <w:rPr>
          <w:lang w:val="es-DO"/>
        </w:rPr>
        <w:t xml:space="preserve">le guiará a través de </w:t>
      </w:r>
      <w:r w:rsidR="004D59AC">
        <w:rPr>
          <w:lang w:val="es-DO"/>
        </w:rPr>
        <w:t xml:space="preserve">los </w:t>
      </w:r>
      <w:r w:rsidRPr="009E061C">
        <w:rPr>
          <w:lang w:val="es-DO"/>
        </w:rPr>
        <w:t>paso</w:t>
      </w:r>
      <w:r w:rsidR="004D59AC">
        <w:rPr>
          <w:lang w:val="es-DO"/>
        </w:rPr>
        <w:t>s a seguir durante e</w:t>
      </w:r>
      <w:r w:rsidRPr="009E061C">
        <w:rPr>
          <w:lang w:val="es-DO"/>
        </w:rPr>
        <w:t>l proceso de elegibilidad</w:t>
      </w:r>
      <w:r w:rsidR="004D59AC">
        <w:rPr>
          <w:lang w:val="es-DO"/>
        </w:rPr>
        <w:t>.</w:t>
      </w:r>
      <w:r w:rsidR="00B85C24">
        <w:rPr>
          <w:lang w:val="es-DO"/>
        </w:rPr>
        <w:t xml:space="preserve"> </w:t>
      </w:r>
    </w:p>
    <w:p w14:paraId="02DDC1F2" w14:textId="77777777" w:rsidR="009E061C" w:rsidRPr="005B4B07" w:rsidRDefault="009E061C" w:rsidP="009E061C">
      <w:pPr>
        <w:tabs>
          <w:tab w:val="left" w:pos="360"/>
        </w:tabs>
        <w:jc w:val="both"/>
        <w:rPr>
          <w:lang w:val="es-DO"/>
        </w:rPr>
      </w:pPr>
    </w:p>
    <w:p w14:paraId="106619DD" w14:textId="77777777" w:rsidR="008845FF" w:rsidRDefault="009E061C" w:rsidP="00B85C24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El Programa de Apoyo a la F</w:t>
      </w:r>
      <w:r w:rsidRPr="009E061C">
        <w:rPr>
          <w:lang w:val="es-DO"/>
        </w:rPr>
        <w:t xml:space="preserve">amilia sólo está disponible </w:t>
      </w:r>
      <w:r>
        <w:rPr>
          <w:lang w:val="es-DO"/>
        </w:rPr>
        <w:t>a individuos</w:t>
      </w:r>
      <w:r w:rsidRPr="009E061C">
        <w:rPr>
          <w:lang w:val="es-DO"/>
        </w:rPr>
        <w:t xml:space="preserve"> </w:t>
      </w:r>
      <w:r w:rsidR="002E36E5">
        <w:rPr>
          <w:lang w:val="es-DO"/>
        </w:rPr>
        <w:t xml:space="preserve">que han sido </w:t>
      </w:r>
      <w:r w:rsidRPr="009E061C">
        <w:rPr>
          <w:lang w:val="es-DO"/>
        </w:rPr>
        <w:t xml:space="preserve">elegibles para </w:t>
      </w:r>
      <w:r w:rsidR="002E36E5">
        <w:rPr>
          <w:lang w:val="es-DO"/>
        </w:rPr>
        <w:t xml:space="preserve">recibir </w:t>
      </w:r>
      <w:r w:rsidR="008845FF">
        <w:rPr>
          <w:lang w:val="es-DO"/>
        </w:rPr>
        <w:t xml:space="preserve">los servicios del Cuyahoga DD </w:t>
      </w:r>
      <w:r w:rsidRPr="009E061C">
        <w:rPr>
          <w:lang w:val="es-DO"/>
        </w:rPr>
        <w:t xml:space="preserve">que </w:t>
      </w:r>
      <w:r w:rsidR="00FD1F18">
        <w:rPr>
          <w:lang w:val="es-DO"/>
        </w:rPr>
        <w:t>viven</w:t>
      </w:r>
      <w:r>
        <w:rPr>
          <w:lang w:val="es-DO"/>
        </w:rPr>
        <w:t xml:space="preserve"> </w:t>
      </w:r>
      <w:r w:rsidRPr="009E061C">
        <w:rPr>
          <w:lang w:val="es-DO"/>
        </w:rPr>
        <w:t xml:space="preserve">en </w:t>
      </w:r>
      <w:r>
        <w:rPr>
          <w:lang w:val="es-DO"/>
        </w:rPr>
        <w:t>el hogar</w:t>
      </w:r>
      <w:r w:rsidRPr="009E061C">
        <w:rPr>
          <w:lang w:val="es-DO"/>
        </w:rPr>
        <w:t xml:space="preserve"> con un miembro de familia.</w:t>
      </w:r>
    </w:p>
    <w:p w14:paraId="37FAE890" w14:textId="77777777" w:rsidR="008845FF" w:rsidRDefault="008845FF" w:rsidP="00B85C24">
      <w:pPr>
        <w:tabs>
          <w:tab w:val="left" w:pos="360"/>
        </w:tabs>
        <w:jc w:val="both"/>
        <w:rPr>
          <w:lang w:val="es-DO"/>
        </w:rPr>
      </w:pPr>
    </w:p>
    <w:p w14:paraId="2FB8AC6A" w14:textId="77777777" w:rsidR="008845FF" w:rsidRDefault="008845FF" w:rsidP="00B85C24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 xml:space="preserve">Los siguientes individuos no son </w:t>
      </w:r>
      <w:r w:rsidR="00FA1D71">
        <w:rPr>
          <w:lang w:val="es-DO"/>
        </w:rPr>
        <w:t>elegibles</w:t>
      </w:r>
      <w:r>
        <w:rPr>
          <w:lang w:val="es-DO"/>
        </w:rPr>
        <w:t xml:space="preserve"> para recibir servicios del Programa de Apoyos a la Familia:</w:t>
      </w:r>
    </w:p>
    <w:p w14:paraId="5ABB18A7" w14:textId="77777777" w:rsidR="00FA1D71" w:rsidRDefault="00FA1D71" w:rsidP="00FA1D71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Personas</w:t>
      </w:r>
      <w:r w:rsidR="009E061C" w:rsidRPr="00FA1D71">
        <w:rPr>
          <w:lang w:val="es-DO"/>
        </w:rPr>
        <w:t xml:space="preserve"> que viven en su propio apartamento, </w:t>
      </w:r>
    </w:p>
    <w:p w14:paraId="56AD96B5" w14:textId="77777777" w:rsidR="00FA1D71" w:rsidRDefault="00FA1D71" w:rsidP="00FA1D71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 xml:space="preserve">Personas </w:t>
      </w:r>
      <w:r w:rsidR="009E061C" w:rsidRPr="00FA1D71">
        <w:rPr>
          <w:lang w:val="es-DO"/>
        </w:rPr>
        <w:t xml:space="preserve">que están matriculados en un </w:t>
      </w:r>
      <w:r>
        <w:rPr>
          <w:lang w:val="es-DO"/>
        </w:rPr>
        <w:t>W</w:t>
      </w:r>
      <w:r w:rsidR="009E061C" w:rsidRPr="00FA1D71">
        <w:rPr>
          <w:lang w:val="es-DO"/>
        </w:rPr>
        <w:t>aiver de Medicaid</w:t>
      </w:r>
      <w:r w:rsidR="00B85C24" w:rsidRPr="00FA1D71">
        <w:rPr>
          <w:lang w:val="es-DO"/>
        </w:rPr>
        <w:t xml:space="preserve"> para</w:t>
      </w:r>
      <w:r>
        <w:rPr>
          <w:lang w:val="es-DO"/>
        </w:rPr>
        <w:t xml:space="preserve"> Servicios en el Hogar y C</w:t>
      </w:r>
      <w:r w:rsidR="00B85C24" w:rsidRPr="00FA1D71">
        <w:rPr>
          <w:lang w:val="es-DO"/>
        </w:rPr>
        <w:t>omunidad</w:t>
      </w:r>
      <w:r>
        <w:rPr>
          <w:lang w:val="es-DO"/>
        </w:rPr>
        <w:t>*  (N</w:t>
      </w:r>
      <w:r w:rsidR="009E061C" w:rsidRPr="00FA1D71">
        <w:rPr>
          <w:lang w:val="es-DO"/>
        </w:rPr>
        <w:t xml:space="preserve">ivel 1, </w:t>
      </w:r>
      <w:r w:rsidR="004B58F8" w:rsidRPr="00FA1D71">
        <w:rPr>
          <w:lang w:val="es-DO"/>
        </w:rPr>
        <w:t>Opciones I</w:t>
      </w:r>
      <w:r w:rsidR="009E061C" w:rsidRPr="00FA1D71">
        <w:rPr>
          <w:lang w:val="es-DO"/>
        </w:rPr>
        <w:t>ndividuales o</w:t>
      </w:r>
      <w:r w:rsidR="00B85C24" w:rsidRPr="00FA1D71">
        <w:rPr>
          <w:lang w:val="es-DO"/>
        </w:rPr>
        <w:t xml:space="preserve"> Fondos </w:t>
      </w:r>
      <w:r>
        <w:rPr>
          <w:lang w:val="es-DO"/>
        </w:rPr>
        <w:t>para Vida Autosuficiente);</w:t>
      </w:r>
    </w:p>
    <w:p w14:paraId="5C7B8800" w14:textId="77777777" w:rsidR="00FA1D71" w:rsidRDefault="00FA1D71" w:rsidP="00FA1D71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Personas</w:t>
      </w:r>
      <w:r w:rsidR="00B85C24" w:rsidRPr="00FA1D71">
        <w:rPr>
          <w:lang w:val="es-DO"/>
        </w:rPr>
        <w:t xml:space="preserve"> que viven en un centro de cuidados intermedios (ICF) o </w:t>
      </w:r>
    </w:p>
    <w:p w14:paraId="0A1D5792" w14:textId="77777777" w:rsidR="00FA1D71" w:rsidRDefault="00FA1D71" w:rsidP="00FA1D71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 xml:space="preserve">Personas </w:t>
      </w:r>
      <w:r w:rsidR="00B85C24" w:rsidRPr="00FA1D71">
        <w:rPr>
          <w:lang w:val="es-DO"/>
        </w:rPr>
        <w:t xml:space="preserve">que viven en hogares de cuidado adoptivo </w:t>
      </w:r>
    </w:p>
    <w:p w14:paraId="22B54146" w14:textId="77777777" w:rsidR="00FA1D71" w:rsidRPr="00FA1D71" w:rsidRDefault="00FA1D71" w:rsidP="00FA1D71">
      <w:pPr>
        <w:tabs>
          <w:tab w:val="left" w:pos="360"/>
        </w:tabs>
        <w:jc w:val="both"/>
        <w:rPr>
          <w:lang w:val="es-DO"/>
        </w:rPr>
      </w:pPr>
    </w:p>
    <w:p w14:paraId="1E95EDFA" w14:textId="016150E7" w:rsidR="00B85C24" w:rsidRDefault="00FA1D71" w:rsidP="00FA1D71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*</w:t>
      </w:r>
      <w:r w:rsidR="00B85C24" w:rsidRPr="00FA1D71">
        <w:rPr>
          <w:lang w:val="es-DO"/>
        </w:rPr>
        <w:t>Si tiene</w:t>
      </w:r>
      <w:r w:rsidR="002E36E5" w:rsidRPr="00FA1D71">
        <w:rPr>
          <w:lang w:val="es-DO"/>
        </w:rPr>
        <w:t>n</w:t>
      </w:r>
      <w:r w:rsidR="00B85C24" w:rsidRPr="00FA1D71">
        <w:rPr>
          <w:lang w:val="es-DO"/>
        </w:rPr>
        <w:t xml:space="preserve"> un Administrador de </w:t>
      </w:r>
      <w:r>
        <w:rPr>
          <w:lang w:val="es-DO"/>
        </w:rPr>
        <w:t>Soportes</w:t>
      </w:r>
      <w:r w:rsidR="00B85C24" w:rsidRPr="00FA1D71">
        <w:rPr>
          <w:lang w:val="es-DO"/>
        </w:rPr>
        <w:t xml:space="preserve">, favor de contactarlos.  Usted puede ser elegible a recibir servicios similares.  </w:t>
      </w:r>
    </w:p>
    <w:p w14:paraId="0D694FF0" w14:textId="1C2C6F80" w:rsidR="00CC5853" w:rsidRDefault="00CC5853" w:rsidP="00FA1D71">
      <w:pPr>
        <w:tabs>
          <w:tab w:val="left" w:pos="360"/>
        </w:tabs>
        <w:jc w:val="both"/>
        <w:rPr>
          <w:lang w:val="es-DO"/>
        </w:rPr>
      </w:pPr>
    </w:p>
    <w:p w14:paraId="6FBE4126" w14:textId="584ACD50" w:rsidR="00CC5853" w:rsidRPr="00FA1D71" w:rsidRDefault="00CC5853" w:rsidP="00FA1D71">
      <w:pPr>
        <w:tabs>
          <w:tab w:val="left" w:pos="360"/>
        </w:tabs>
        <w:jc w:val="both"/>
        <w:rPr>
          <w:lang w:val="es-DO"/>
        </w:rPr>
      </w:pPr>
      <w:r w:rsidRPr="00CC5853">
        <w:rPr>
          <w:lang w:val="es-DO"/>
        </w:rPr>
        <w:t>Las personas sospechadas de actividad fraudulenta en relación con el Programa de Apoyo a las Familias y/o las personas que tengan un MUI comprobado por explotación y/o apropiación indebida no serán elegibles para recibir fondos a través del Programa de Apoyo a las Familias.</w:t>
      </w:r>
    </w:p>
    <w:p w14:paraId="78D75799" w14:textId="77777777" w:rsidR="00B85C24" w:rsidRDefault="00B85C24" w:rsidP="00B85C24">
      <w:pPr>
        <w:tabs>
          <w:tab w:val="left" w:pos="360"/>
        </w:tabs>
        <w:jc w:val="both"/>
        <w:rPr>
          <w:lang w:val="es-DO"/>
        </w:rPr>
      </w:pPr>
    </w:p>
    <w:p w14:paraId="7848893B" w14:textId="77777777" w:rsidR="00221480" w:rsidRDefault="004B58F8" w:rsidP="00EA11E9">
      <w:pPr>
        <w:spacing w:after="120" w:line="276" w:lineRule="auto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SUBSIDUO ANUAL</w:t>
      </w:r>
    </w:p>
    <w:p w14:paraId="11C597FE" w14:textId="77777777" w:rsidR="004B58F8" w:rsidRDefault="002E36E5" w:rsidP="00EA11E9">
      <w:pPr>
        <w:spacing w:after="12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El P</w:t>
      </w:r>
      <w:r w:rsidR="004B58F8" w:rsidRPr="004B58F8">
        <w:rPr>
          <w:rFonts w:eastAsia="Calibri"/>
          <w:lang w:val="es-DO"/>
        </w:rPr>
        <w:t>rograma</w:t>
      </w:r>
      <w:r w:rsidR="004B58F8">
        <w:rPr>
          <w:rFonts w:eastAsia="Calibri"/>
          <w:lang w:val="es-DO"/>
        </w:rPr>
        <w:t xml:space="preserve"> de Apoyos a la </w:t>
      </w:r>
      <w:r w:rsidR="004B58F8" w:rsidRPr="004B58F8">
        <w:rPr>
          <w:rFonts w:eastAsia="Calibri"/>
          <w:lang w:val="es-DO"/>
        </w:rPr>
        <w:t>Famil</w:t>
      </w:r>
      <w:r w:rsidR="004B58F8">
        <w:rPr>
          <w:rFonts w:eastAsia="Calibri"/>
          <w:lang w:val="es-DO"/>
        </w:rPr>
        <w:t xml:space="preserve">ia </w:t>
      </w:r>
      <w:r w:rsidR="004B58F8" w:rsidRPr="004B58F8">
        <w:rPr>
          <w:rFonts w:eastAsia="Calibri"/>
          <w:lang w:val="es-DO"/>
        </w:rPr>
        <w:t xml:space="preserve">opera </w:t>
      </w:r>
      <w:r w:rsidR="0082585B">
        <w:rPr>
          <w:rFonts w:eastAsia="Calibri"/>
          <w:lang w:val="es-DO"/>
        </w:rPr>
        <w:t>durante un</w:t>
      </w:r>
      <w:r w:rsidR="004B58F8">
        <w:rPr>
          <w:rFonts w:eastAsia="Calibri"/>
          <w:lang w:val="es-DO"/>
        </w:rPr>
        <w:t xml:space="preserve"> año</w:t>
      </w:r>
      <w:r w:rsidR="006A1482">
        <w:rPr>
          <w:rFonts w:eastAsia="Calibri"/>
          <w:lang w:val="es-DO"/>
        </w:rPr>
        <w:t xml:space="preserve"> calendario</w:t>
      </w:r>
      <w:r w:rsidR="004B58F8">
        <w:rPr>
          <w:rFonts w:eastAsia="Calibri"/>
          <w:lang w:val="es-DO"/>
        </w:rPr>
        <w:t xml:space="preserve">, </w:t>
      </w:r>
      <w:r w:rsidR="004B58F8" w:rsidRPr="004B58F8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 xml:space="preserve">la cual comienza </w:t>
      </w:r>
      <w:r w:rsidR="004B58F8" w:rsidRPr="004B58F8">
        <w:rPr>
          <w:rFonts w:eastAsia="Calibri"/>
          <w:lang w:val="es-DO"/>
        </w:rPr>
        <w:t xml:space="preserve">el 1 de enero. </w:t>
      </w:r>
      <w:r w:rsidR="004B58F8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>La cantidad máxima</w:t>
      </w:r>
      <w:r w:rsidR="004B58F8">
        <w:rPr>
          <w:rFonts w:eastAsia="Calibri"/>
          <w:lang w:val="es-DO"/>
        </w:rPr>
        <w:t xml:space="preserve"> </w:t>
      </w:r>
      <w:r w:rsidR="004B58F8" w:rsidRPr="004B58F8">
        <w:rPr>
          <w:rFonts w:eastAsia="Calibri"/>
          <w:lang w:val="es-DO"/>
        </w:rPr>
        <w:t>de fondos p</w:t>
      </w:r>
      <w:r w:rsidR="004B58F8">
        <w:rPr>
          <w:rFonts w:eastAsia="Calibri"/>
          <w:lang w:val="es-DO"/>
        </w:rPr>
        <w:t>a</w:t>
      </w:r>
      <w:r w:rsidR="004B58F8" w:rsidRPr="004B58F8">
        <w:rPr>
          <w:rFonts w:eastAsia="Calibri"/>
          <w:lang w:val="es-DO"/>
        </w:rPr>
        <w:t>r</w:t>
      </w:r>
      <w:r w:rsidR="004B58F8">
        <w:rPr>
          <w:rFonts w:eastAsia="Calibri"/>
          <w:lang w:val="es-DO"/>
        </w:rPr>
        <w:t>a la</w:t>
      </w:r>
      <w:r w:rsidR="004B58F8" w:rsidRPr="004B58F8">
        <w:rPr>
          <w:rFonts w:eastAsia="Calibri"/>
          <w:lang w:val="es-DO"/>
        </w:rPr>
        <w:t xml:space="preserve"> familia </w:t>
      </w:r>
      <w:r w:rsidR="0082585B" w:rsidRPr="004B58F8">
        <w:rPr>
          <w:rFonts w:eastAsia="Calibri"/>
          <w:lang w:val="es-DO"/>
        </w:rPr>
        <w:t>puede</w:t>
      </w:r>
      <w:r w:rsidR="004B58F8" w:rsidRPr="004B58F8">
        <w:rPr>
          <w:rFonts w:eastAsia="Calibri"/>
          <w:lang w:val="es-DO"/>
        </w:rPr>
        <w:t xml:space="preserve"> variar </w:t>
      </w:r>
      <w:r>
        <w:rPr>
          <w:rFonts w:eastAsia="Calibri"/>
          <w:lang w:val="es-DO"/>
        </w:rPr>
        <w:t>cada año</w:t>
      </w:r>
      <w:r w:rsidR="004B58F8" w:rsidRPr="004B58F8">
        <w:rPr>
          <w:rFonts w:eastAsia="Calibri"/>
          <w:lang w:val="es-DO"/>
        </w:rPr>
        <w:t xml:space="preserve"> </w:t>
      </w:r>
      <w:r w:rsidR="004B58F8">
        <w:rPr>
          <w:rFonts w:eastAsia="Calibri"/>
          <w:lang w:val="es-DO"/>
        </w:rPr>
        <w:t>dependiendo</w:t>
      </w:r>
      <w:r w:rsidR="004B58F8" w:rsidRPr="004B58F8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>de</w:t>
      </w:r>
      <w:r w:rsidR="004B58F8" w:rsidRPr="004B58F8">
        <w:rPr>
          <w:rFonts w:eastAsia="Calibri"/>
          <w:lang w:val="es-DO"/>
        </w:rPr>
        <w:t xml:space="preserve"> la financiación </w:t>
      </w:r>
      <w:r w:rsidR="0082585B">
        <w:rPr>
          <w:rFonts w:eastAsia="Calibri"/>
          <w:lang w:val="es-DO"/>
        </w:rPr>
        <w:t>d</w:t>
      </w:r>
      <w:r w:rsidR="004B58F8" w:rsidRPr="004B58F8">
        <w:rPr>
          <w:rFonts w:eastAsia="Calibri"/>
          <w:lang w:val="es-DO"/>
        </w:rPr>
        <w:t xml:space="preserve">isponible y </w:t>
      </w:r>
      <w:r w:rsidR="00A6435C">
        <w:rPr>
          <w:rFonts w:eastAsia="Calibri"/>
          <w:lang w:val="es-DO"/>
        </w:rPr>
        <w:t>la cantidad de personas</w:t>
      </w:r>
      <w:r w:rsidR="004B58F8" w:rsidRPr="004B58F8">
        <w:rPr>
          <w:rFonts w:eastAsia="Calibri"/>
          <w:lang w:val="es-DO"/>
        </w:rPr>
        <w:t xml:space="preserve"> atendidas. </w:t>
      </w:r>
      <w:r w:rsidR="00A6435C">
        <w:rPr>
          <w:rFonts w:eastAsia="Calibri"/>
          <w:lang w:val="es-DO"/>
        </w:rPr>
        <w:t xml:space="preserve">El </w:t>
      </w:r>
      <w:r w:rsidR="004B58F8" w:rsidRPr="004B58F8">
        <w:rPr>
          <w:rFonts w:eastAsia="Calibri"/>
          <w:lang w:val="es-DO"/>
        </w:rPr>
        <w:t>C</w:t>
      </w:r>
      <w:r w:rsidR="00A6435C">
        <w:rPr>
          <w:rFonts w:eastAsia="Calibri"/>
          <w:lang w:val="es-DO"/>
        </w:rPr>
        <w:t>uyahoga DD</w:t>
      </w:r>
      <w:r w:rsidR="004B58F8" w:rsidRPr="004B58F8">
        <w:rPr>
          <w:rFonts w:eastAsia="Calibri"/>
          <w:lang w:val="es-DO"/>
        </w:rPr>
        <w:t xml:space="preserve"> no puede garantizar que los fondos siempre estarán disponibles. </w:t>
      </w:r>
      <w:r w:rsidR="004B58F8" w:rsidRPr="0082585B">
        <w:rPr>
          <w:rFonts w:eastAsia="Calibri"/>
          <w:lang w:val="es-DO"/>
        </w:rPr>
        <w:t xml:space="preserve">Las </w:t>
      </w:r>
      <w:r w:rsidR="0082585B" w:rsidRPr="0082585B">
        <w:rPr>
          <w:rFonts w:eastAsia="Calibri"/>
          <w:lang w:val="es-DO"/>
        </w:rPr>
        <w:t xml:space="preserve">aplicaciones son </w:t>
      </w:r>
      <w:r>
        <w:rPr>
          <w:rFonts w:eastAsia="Calibri"/>
          <w:lang w:val="es-DO"/>
        </w:rPr>
        <w:t>procesadas</w:t>
      </w:r>
      <w:r w:rsidR="0082585B" w:rsidRPr="0082585B">
        <w:rPr>
          <w:rFonts w:eastAsia="Calibri"/>
          <w:lang w:val="es-DO"/>
        </w:rPr>
        <w:t xml:space="preserve"> de acuerdo </w:t>
      </w:r>
      <w:r w:rsidR="00405C24">
        <w:rPr>
          <w:rFonts w:eastAsia="Calibri"/>
          <w:lang w:val="es-DO"/>
        </w:rPr>
        <w:t>a</w:t>
      </w:r>
      <w:r>
        <w:rPr>
          <w:rFonts w:eastAsia="Calibri"/>
          <w:lang w:val="es-DO"/>
        </w:rPr>
        <w:t xml:space="preserve"> </w:t>
      </w:r>
      <w:r w:rsidR="00AC6117">
        <w:rPr>
          <w:rFonts w:eastAsia="Calibri"/>
          <w:lang w:val="es-DO"/>
        </w:rPr>
        <w:t>los primeros que</w:t>
      </w:r>
      <w:r>
        <w:rPr>
          <w:rFonts w:eastAsia="Calibri"/>
          <w:lang w:val="es-DO"/>
        </w:rPr>
        <w:t xml:space="preserve"> aplicaron para los </w:t>
      </w:r>
      <w:r w:rsidR="0082585B" w:rsidRPr="0082585B">
        <w:rPr>
          <w:rFonts w:eastAsia="Calibri"/>
          <w:lang w:val="es-DO"/>
        </w:rPr>
        <w:t>servicios.</w:t>
      </w:r>
    </w:p>
    <w:p w14:paraId="6464B2FA" w14:textId="77777777" w:rsidR="0082585B" w:rsidRPr="00AC6117" w:rsidRDefault="00AC6117" w:rsidP="006A1482">
      <w:pPr>
        <w:spacing w:after="20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 xml:space="preserve">Para una persona menor de 18 años de edad que vive con su familia, los fondos anuales disponibles (ya sea $750 o $1,500 por persona) </w:t>
      </w:r>
      <w:r w:rsidR="0082585B" w:rsidRPr="00AC6117">
        <w:rPr>
          <w:rFonts w:eastAsia="Calibri"/>
          <w:lang w:val="es-DO"/>
        </w:rPr>
        <w:t xml:space="preserve">se </w:t>
      </w:r>
      <w:r w:rsidRPr="00AC6117">
        <w:rPr>
          <w:rFonts w:eastAsia="Calibri"/>
          <w:lang w:val="es-DO"/>
        </w:rPr>
        <w:t>basarán</w:t>
      </w:r>
      <w:r w:rsidR="0082585B" w:rsidRPr="00AC6117">
        <w:rPr>
          <w:rFonts w:eastAsia="Calibri"/>
          <w:lang w:val="es-DO"/>
        </w:rPr>
        <w:t xml:space="preserve"> de acuerdo con </w:t>
      </w:r>
      <w:r w:rsidR="00786F7D" w:rsidRPr="00AC6117">
        <w:rPr>
          <w:rFonts w:eastAsia="Calibri"/>
          <w:lang w:val="es-DO"/>
        </w:rPr>
        <w:t xml:space="preserve">el ingreso sujeto a impuestos </w:t>
      </w:r>
      <w:r w:rsidR="002E36E5" w:rsidRPr="00AC6117">
        <w:rPr>
          <w:rFonts w:eastAsia="Calibri"/>
          <w:lang w:val="es-DO"/>
        </w:rPr>
        <w:t xml:space="preserve">reportados </w:t>
      </w:r>
      <w:r w:rsidR="00786F7D" w:rsidRPr="00AC6117">
        <w:rPr>
          <w:rFonts w:eastAsia="Calibri"/>
          <w:lang w:val="es-DO"/>
        </w:rPr>
        <w:t xml:space="preserve">para el </w:t>
      </w:r>
      <w:r w:rsidR="0082585B" w:rsidRPr="00AC6117">
        <w:rPr>
          <w:rFonts w:eastAsia="Calibri"/>
          <w:lang w:val="es-DO"/>
        </w:rPr>
        <w:t>hogar.</w:t>
      </w:r>
    </w:p>
    <w:p w14:paraId="06331A82" w14:textId="77777777" w:rsidR="00405C24" w:rsidRDefault="00AC6117" w:rsidP="0070325C">
      <w:pPr>
        <w:spacing w:after="20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lastRenderedPageBreak/>
        <w:t xml:space="preserve">Para una persona que vive con su familia de 18 años de edad o mayor, </w:t>
      </w:r>
      <w:r w:rsidRPr="00AC6117">
        <w:rPr>
          <w:rFonts w:eastAsia="Calibri"/>
          <w:lang w:val="es-DO"/>
        </w:rPr>
        <w:t>no hay ningún requisito de</w:t>
      </w:r>
      <w:r w:rsidR="0070325C">
        <w:rPr>
          <w:rFonts w:eastAsia="Calibri"/>
          <w:lang w:val="es-DO"/>
        </w:rPr>
        <w:t xml:space="preserve"> </w:t>
      </w:r>
      <w:r w:rsidRPr="00AC6117">
        <w:rPr>
          <w:rFonts w:eastAsia="Calibri"/>
          <w:lang w:val="es-DO"/>
        </w:rPr>
        <w:t xml:space="preserve">informar sobre los ingresos </w:t>
      </w:r>
      <w:r w:rsidR="0070325C">
        <w:rPr>
          <w:rFonts w:eastAsia="Calibri"/>
          <w:lang w:val="es-DO"/>
        </w:rPr>
        <w:t>sujetos a impuestos reportados para e</w:t>
      </w:r>
      <w:r w:rsidRPr="00AC6117">
        <w:rPr>
          <w:rFonts w:eastAsia="Calibri"/>
          <w:lang w:val="es-DO"/>
        </w:rPr>
        <w:t xml:space="preserve">l hogar. La asignación anual es de </w:t>
      </w:r>
      <w:r w:rsidR="0070325C">
        <w:rPr>
          <w:rFonts w:eastAsia="Calibri"/>
          <w:lang w:val="es-DO"/>
        </w:rPr>
        <w:t>$1,</w:t>
      </w:r>
      <w:r w:rsidRPr="00AC6117">
        <w:rPr>
          <w:rFonts w:eastAsia="Calibri"/>
          <w:lang w:val="es-DO"/>
        </w:rPr>
        <w:t>500 dólares por persona</w:t>
      </w:r>
      <w:r w:rsidR="0070325C">
        <w:rPr>
          <w:rFonts w:eastAsia="Calibri"/>
          <w:lang w:val="es-DO"/>
        </w:rPr>
        <w:t>.</w:t>
      </w:r>
      <w:r>
        <w:rPr>
          <w:rFonts w:eastAsia="Calibri"/>
          <w:lang w:val="es-DO"/>
        </w:rPr>
        <w:t xml:space="preserve"> </w:t>
      </w:r>
    </w:p>
    <w:p w14:paraId="718CA01A" w14:textId="77777777" w:rsidR="009B75DA" w:rsidRDefault="009B75DA" w:rsidP="009B75DA">
      <w:pPr>
        <w:spacing w:after="200"/>
        <w:jc w:val="both"/>
        <w:rPr>
          <w:rFonts w:eastAsia="Calibri"/>
          <w:lang w:val="es-DO"/>
        </w:rPr>
      </w:pPr>
      <w:r>
        <w:rPr>
          <w:rFonts w:eastAsia="Calibri"/>
          <w:b/>
          <w:sz w:val="28"/>
          <w:szCs w:val="28"/>
          <w:lang w:val="es-DO"/>
        </w:rPr>
        <w:t xml:space="preserve">TIPOS DE SERVICIOS </w:t>
      </w:r>
      <w:r w:rsidR="0070325C">
        <w:rPr>
          <w:rFonts w:eastAsia="Calibri"/>
          <w:b/>
          <w:sz w:val="28"/>
          <w:szCs w:val="28"/>
          <w:lang w:val="es-DO"/>
        </w:rPr>
        <w:t xml:space="preserve">Y RECURSOS </w:t>
      </w:r>
      <w:r>
        <w:rPr>
          <w:rFonts w:eastAsia="Calibri"/>
          <w:b/>
          <w:sz w:val="28"/>
          <w:szCs w:val="28"/>
          <w:lang w:val="es-DO"/>
        </w:rPr>
        <w:t>DE APOYO</w:t>
      </w:r>
      <w:r w:rsidR="002E36E5">
        <w:rPr>
          <w:rFonts w:eastAsia="Calibri"/>
          <w:b/>
          <w:sz w:val="28"/>
          <w:szCs w:val="28"/>
          <w:lang w:val="es-DO"/>
        </w:rPr>
        <w:t>S</w:t>
      </w:r>
      <w:r>
        <w:rPr>
          <w:rFonts w:eastAsia="Calibri"/>
          <w:b/>
          <w:sz w:val="28"/>
          <w:szCs w:val="28"/>
          <w:lang w:val="es-DO"/>
        </w:rPr>
        <w:t xml:space="preserve"> A LA FAMILIA</w:t>
      </w:r>
    </w:p>
    <w:p w14:paraId="3AE6EC19" w14:textId="77777777" w:rsidR="009B75DA" w:rsidRDefault="009B75DA" w:rsidP="00EA11E9">
      <w:pPr>
        <w:pStyle w:val="Style1"/>
        <w:spacing w:after="0"/>
      </w:pPr>
      <w:r w:rsidRPr="009B75DA">
        <w:t>Suministros de incontinencia</w:t>
      </w:r>
    </w:p>
    <w:p w14:paraId="47FC4F3A" w14:textId="77777777" w:rsidR="009B75DA" w:rsidRDefault="009B75DA" w:rsidP="00EA11E9">
      <w:pPr>
        <w:jc w:val="both"/>
        <w:rPr>
          <w:rFonts w:eastAsia="Calibri"/>
          <w:lang w:val="es-DO"/>
        </w:rPr>
      </w:pPr>
      <w:r w:rsidRPr="009B75DA">
        <w:rPr>
          <w:rFonts w:eastAsia="Calibri"/>
          <w:lang w:val="es-DO"/>
        </w:rPr>
        <w:t xml:space="preserve">Los suministros de incontinencia pueden estar disponibles para adultos y niños mayores de 3 años </w:t>
      </w:r>
      <w:r>
        <w:rPr>
          <w:rFonts w:eastAsia="Calibri"/>
          <w:lang w:val="es-DO"/>
        </w:rPr>
        <w:t xml:space="preserve">de edad </w:t>
      </w:r>
      <w:r w:rsidRPr="009B75DA">
        <w:rPr>
          <w:rFonts w:eastAsia="Calibri"/>
          <w:lang w:val="es-DO"/>
        </w:rPr>
        <w:t xml:space="preserve">que no son elegibles </w:t>
      </w:r>
      <w:r w:rsidR="0038501D">
        <w:rPr>
          <w:rFonts w:eastAsia="Calibri"/>
          <w:lang w:val="es-DO"/>
        </w:rPr>
        <w:t>para recibirlos</w:t>
      </w:r>
      <w:r w:rsidRPr="009B75DA">
        <w:rPr>
          <w:rFonts w:eastAsia="Calibri"/>
          <w:lang w:val="es-DO"/>
        </w:rPr>
        <w:t xml:space="preserve"> a través de </w:t>
      </w:r>
      <w:r w:rsidRPr="008845FF">
        <w:rPr>
          <w:rFonts w:eastAsia="Calibri"/>
          <w:lang w:val="es-DO"/>
        </w:rPr>
        <w:t>Medicaid</w:t>
      </w:r>
      <w:r w:rsidRPr="009B75DA">
        <w:rPr>
          <w:rFonts w:eastAsia="Calibri"/>
          <w:lang w:val="es-DO"/>
        </w:rPr>
        <w:t xml:space="preserve"> u otro programa de seguro. </w:t>
      </w:r>
      <w:r w:rsidR="0038501D">
        <w:rPr>
          <w:rFonts w:eastAsia="Calibri"/>
          <w:lang w:val="es-DO"/>
        </w:rPr>
        <w:t>Anualmente se requerirá u</w:t>
      </w:r>
      <w:r w:rsidRPr="009B75DA">
        <w:rPr>
          <w:rFonts w:eastAsia="Calibri"/>
          <w:lang w:val="es-DO"/>
        </w:rPr>
        <w:t>na prescripc</w:t>
      </w:r>
      <w:r w:rsidR="0038501D">
        <w:rPr>
          <w:rFonts w:eastAsia="Calibri"/>
          <w:lang w:val="es-DO"/>
        </w:rPr>
        <w:t xml:space="preserve">ión médica que certifique que </w:t>
      </w:r>
      <w:r w:rsidRPr="009B75DA">
        <w:rPr>
          <w:rFonts w:eastAsia="Calibri"/>
          <w:lang w:val="es-DO"/>
        </w:rPr>
        <w:t>el individuo es incontinente</w:t>
      </w:r>
      <w:r w:rsidR="0038501D">
        <w:rPr>
          <w:rFonts w:eastAsia="Calibri"/>
          <w:lang w:val="es-DO"/>
        </w:rPr>
        <w:t xml:space="preserve">. </w:t>
      </w:r>
    </w:p>
    <w:p w14:paraId="35783D3C" w14:textId="77777777" w:rsidR="00405C24" w:rsidRDefault="00405C24" w:rsidP="00EA11E9">
      <w:pPr>
        <w:jc w:val="both"/>
        <w:rPr>
          <w:rFonts w:eastAsia="Calibri"/>
          <w:lang w:val="es-DO"/>
        </w:rPr>
      </w:pPr>
    </w:p>
    <w:p w14:paraId="60D2067B" w14:textId="77777777" w:rsidR="0038501D" w:rsidRDefault="0070325C" w:rsidP="0038501D">
      <w:pPr>
        <w:spacing w:after="20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El Cuyahoga DD</w:t>
      </w:r>
      <w:r w:rsidR="0038501D">
        <w:rPr>
          <w:rFonts w:eastAsia="Calibri"/>
          <w:lang w:val="es-DO"/>
        </w:rPr>
        <w:t xml:space="preserve"> contrata</w:t>
      </w:r>
      <w:r w:rsidR="0038501D" w:rsidRPr="0038501D">
        <w:rPr>
          <w:rFonts w:eastAsia="Calibri"/>
          <w:lang w:val="es-DO"/>
        </w:rPr>
        <w:t xml:space="preserve"> con una </w:t>
      </w:r>
      <w:r w:rsidR="0038501D">
        <w:rPr>
          <w:rFonts w:eastAsia="Calibri"/>
          <w:lang w:val="es-DO"/>
        </w:rPr>
        <w:t>compañía</w:t>
      </w:r>
      <w:r w:rsidR="0038501D" w:rsidRPr="0038501D">
        <w:rPr>
          <w:rFonts w:eastAsia="Calibri"/>
          <w:lang w:val="es-DO"/>
        </w:rPr>
        <w:t xml:space="preserve"> para entregar</w:t>
      </w:r>
      <w:r w:rsidR="0038501D">
        <w:rPr>
          <w:rFonts w:eastAsia="Calibri"/>
          <w:lang w:val="es-DO"/>
        </w:rPr>
        <w:t>le</w:t>
      </w:r>
      <w:r w:rsidR="0038501D" w:rsidRPr="0038501D">
        <w:rPr>
          <w:rFonts w:eastAsia="Calibri"/>
          <w:lang w:val="es-DO"/>
        </w:rPr>
        <w:t xml:space="preserve"> los </w:t>
      </w:r>
      <w:r w:rsidR="0038501D">
        <w:rPr>
          <w:rFonts w:eastAsia="Calibri"/>
          <w:lang w:val="es-DO"/>
        </w:rPr>
        <w:t xml:space="preserve">necesarios </w:t>
      </w:r>
      <w:r w:rsidR="0038501D" w:rsidRPr="0038501D">
        <w:rPr>
          <w:rFonts w:eastAsia="Calibri"/>
          <w:lang w:val="es-DO"/>
        </w:rPr>
        <w:t>suministros de incontinencia a su casa en o antes de</w:t>
      </w:r>
      <w:r w:rsidR="0038501D">
        <w:rPr>
          <w:rFonts w:eastAsia="Calibri"/>
          <w:lang w:val="es-DO"/>
        </w:rPr>
        <w:t xml:space="preserve">l </w:t>
      </w:r>
      <w:r w:rsidR="0038501D" w:rsidRPr="0038501D">
        <w:rPr>
          <w:rFonts w:eastAsia="Calibri"/>
          <w:lang w:val="es-DO"/>
        </w:rPr>
        <w:t xml:space="preserve">10 de cada mes. </w:t>
      </w:r>
      <w:r w:rsidR="0038501D">
        <w:rPr>
          <w:rFonts w:eastAsia="Calibri"/>
          <w:lang w:val="es-DO"/>
        </w:rPr>
        <w:t xml:space="preserve">Hay una variedad de marcas </w:t>
      </w:r>
      <w:r w:rsidR="0038501D" w:rsidRPr="0038501D">
        <w:rPr>
          <w:rFonts w:eastAsia="Calibri"/>
          <w:lang w:val="es-DO"/>
        </w:rPr>
        <w:t>disponibles, sin embargo, las opciones pueden ser limitadas. Si hay</w:t>
      </w:r>
      <w:r w:rsidR="0038501D">
        <w:rPr>
          <w:rFonts w:eastAsia="Calibri"/>
          <w:lang w:val="es-DO"/>
        </w:rPr>
        <w:t xml:space="preserve"> </w:t>
      </w:r>
      <w:r w:rsidR="0038501D" w:rsidRPr="0038501D">
        <w:rPr>
          <w:rFonts w:eastAsia="Calibri"/>
          <w:lang w:val="es-DO"/>
        </w:rPr>
        <w:t>cambios en el tipo, tamaño o cantidad de suministros de incontinencia, por fa</w:t>
      </w:r>
      <w:r w:rsidR="0038501D">
        <w:rPr>
          <w:rFonts w:eastAsia="Calibri"/>
          <w:lang w:val="es-DO"/>
        </w:rPr>
        <w:t xml:space="preserve">vor póngase en contacto con NEON tan pronto como </w:t>
      </w:r>
      <w:r w:rsidR="002E36E5">
        <w:rPr>
          <w:rFonts w:eastAsia="Calibri"/>
          <w:lang w:val="es-DO"/>
        </w:rPr>
        <w:t xml:space="preserve">le </w:t>
      </w:r>
      <w:r w:rsidR="0038501D">
        <w:rPr>
          <w:rFonts w:eastAsia="Calibri"/>
          <w:lang w:val="es-DO"/>
        </w:rPr>
        <w:t>sea p</w:t>
      </w:r>
      <w:r w:rsidR="0038501D" w:rsidRPr="0038501D">
        <w:rPr>
          <w:rFonts w:eastAsia="Calibri"/>
          <w:lang w:val="es-DO"/>
        </w:rPr>
        <w:t>osible.</w:t>
      </w:r>
    </w:p>
    <w:p w14:paraId="744F74CC" w14:textId="77777777" w:rsidR="0038501D" w:rsidRPr="0038501D" w:rsidRDefault="0038501D" w:rsidP="0038501D">
      <w:pPr>
        <w:spacing w:after="200"/>
        <w:jc w:val="both"/>
        <w:rPr>
          <w:rFonts w:eastAsia="Calibri"/>
          <w:lang w:val="es-DO"/>
        </w:rPr>
      </w:pPr>
      <w:r w:rsidRPr="0038501D">
        <w:rPr>
          <w:rFonts w:eastAsia="Calibri"/>
          <w:lang w:val="es-DO"/>
        </w:rPr>
        <w:t>Ejemplos de artículos de suministro de incontinencia que pueden ser financiados:</w:t>
      </w:r>
    </w:p>
    <w:p w14:paraId="2740A754" w14:textId="77777777" w:rsidR="0038501D" w:rsidRPr="0038501D" w:rsidRDefault="0038501D" w:rsidP="0038501D">
      <w:pPr>
        <w:ind w:left="720"/>
        <w:jc w:val="both"/>
        <w:rPr>
          <w:rFonts w:eastAsia="Calibri"/>
          <w:lang w:val="es-DO"/>
        </w:rPr>
      </w:pPr>
      <w:r w:rsidRPr="0038501D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</w:t>
      </w:r>
      <w:r w:rsidR="00403675">
        <w:rPr>
          <w:rFonts w:eastAsia="Calibri"/>
          <w:lang w:val="es-DO"/>
        </w:rPr>
        <w:t xml:space="preserve"> </w:t>
      </w:r>
      <w:proofErr w:type="spellStart"/>
      <w:r w:rsidRPr="008845FF">
        <w:rPr>
          <w:rFonts w:eastAsia="Calibri"/>
          <w:lang w:val="es-DO"/>
        </w:rPr>
        <w:t>Pull</w:t>
      </w:r>
      <w:proofErr w:type="spellEnd"/>
      <w:r>
        <w:rPr>
          <w:rFonts w:eastAsia="Calibri"/>
          <w:lang w:val="es-DO"/>
        </w:rPr>
        <w:t>-ups</w:t>
      </w:r>
      <w:r w:rsidRPr="0038501D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Pr="0038501D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</w:t>
      </w:r>
      <w:r w:rsidR="00403675">
        <w:rPr>
          <w:rFonts w:eastAsia="Calibri"/>
          <w:lang w:val="es-DO"/>
        </w:rPr>
        <w:t xml:space="preserve">  </w:t>
      </w:r>
      <w:r>
        <w:rPr>
          <w:rFonts w:eastAsia="Calibri"/>
          <w:lang w:val="es-DO"/>
        </w:rPr>
        <w:t>Paños</w:t>
      </w:r>
      <w:r w:rsidRPr="0038501D">
        <w:rPr>
          <w:rFonts w:eastAsia="Calibri"/>
          <w:lang w:val="es-DO"/>
        </w:rPr>
        <w:t xml:space="preserve"> de incontinencia</w:t>
      </w:r>
    </w:p>
    <w:p w14:paraId="766006AC" w14:textId="77777777" w:rsidR="00E5755C" w:rsidRDefault="0038501D" w:rsidP="0038501D">
      <w:pPr>
        <w:ind w:firstLine="720"/>
        <w:jc w:val="both"/>
        <w:rPr>
          <w:rFonts w:eastAsia="Calibri"/>
          <w:lang w:val="es-DO"/>
        </w:rPr>
      </w:pPr>
      <w:r w:rsidRPr="0038501D">
        <w:rPr>
          <w:rFonts w:eastAsia="Calibri"/>
          <w:lang w:val="es-DO"/>
        </w:rPr>
        <w:t xml:space="preserve">▪ </w:t>
      </w:r>
      <w:r w:rsidR="00403675">
        <w:rPr>
          <w:rFonts w:eastAsia="Calibri"/>
          <w:lang w:val="es-DO"/>
        </w:rPr>
        <w:t xml:space="preserve"> </w:t>
      </w:r>
      <w:r w:rsidRPr="0038501D">
        <w:rPr>
          <w:rFonts w:eastAsia="Calibri"/>
          <w:lang w:val="es-DO"/>
        </w:rPr>
        <w:t>Toal</w:t>
      </w:r>
      <w:r>
        <w:rPr>
          <w:rFonts w:eastAsia="Calibri"/>
          <w:lang w:val="es-DO"/>
        </w:rPr>
        <w:t>las</w:t>
      </w:r>
      <w:r w:rsidRPr="0038501D">
        <w:rPr>
          <w:rFonts w:eastAsia="Calibri"/>
          <w:lang w:val="es-DO"/>
        </w:rPr>
        <w:t xml:space="preserve"> </w:t>
      </w:r>
      <w:r w:rsidR="004F38A4">
        <w:rPr>
          <w:rFonts w:eastAsia="Calibri"/>
          <w:lang w:val="es-DO"/>
        </w:rPr>
        <w:t>higiénicas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Pr="0038501D">
        <w:rPr>
          <w:rFonts w:eastAsia="Calibri"/>
          <w:lang w:val="es-DO"/>
        </w:rPr>
        <w:t>▪</w:t>
      </w:r>
      <w:r w:rsidR="00403675">
        <w:rPr>
          <w:rFonts w:eastAsia="Calibri"/>
          <w:lang w:val="es-DO"/>
        </w:rPr>
        <w:t xml:space="preserve">   </w:t>
      </w:r>
      <w:r w:rsidR="004F38A4">
        <w:rPr>
          <w:rFonts w:eastAsia="Calibri"/>
          <w:lang w:val="es-DO"/>
        </w:rPr>
        <w:t xml:space="preserve">Coberturas plásticas para camas </w:t>
      </w:r>
    </w:p>
    <w:p w14:paraId="5CECE76C" w14:textId="77777777" w:rsidR="0038501D" w:rsidRDefault="004F38A4" w:rsidP="00104D21">
      <w:pPr>
        <w:ind w:left="3600" w:hanging="2880"/>
        <w:jc w:val="both"/>
        <w:rPr>
          <w:rFonts w:eastAsia="Calibri"/>
          <w:lang w:val="es-DO"/>
        </w:rPr>
      </w:pPr>
      <w:r w:rsidRPr="0038501D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</w:t>
      </w:r>
      <w:r w:rsidR="00403675">
        <w:rPr>
          <w:rFonts w:eastAsia="Calibri"/>
          <w:lang w:val="es-DO"/>
        </w:rPr>
        <w:t xml:space="preserve"> </w:t>
      </w:r>
      <w:r w:rsidR="0038501D" w:rsidRPr="0038501D">
        <w:rPr>
          <w:rFonts w:eastAsia="Calibri"/>
          <w:lang w:val="es-DO"/>
        </w:rPr>
        <w:t xml:space="preserve">Guantes de higiene </w:t>
      </w:r>
      <w:r w:rsidR="00104D21">
        <w:rPr>
          <w:rFonts w:eastAsia="Calibri"/>
          <w:lang w:val="es-DO"/>
        </w:rPr>
        <w:tab/>
      </w:r>
      <w:r w:rsidR="0038501D" w:rsidRPr="0038501D">
        <w:rPr>
          <w:rFonts w:eastAsia="Calibri"/>
          <w:lang w:val="es-DO"/>
        </w:rPr>
        <w:t>▪</w:t>
      </w:r>
      <w:r w:rsidR="00403675">
        <w:rPr>
          <w:rFonts w:eastAsia="Calibri"/>
          <w:lang w:val="es-DO"/>
        </w:rPr>
        <w:t xml:space="preserve"> </w:t>
      </w:r>
      <w:r w:rsidR="00104D21">
        <w:rPr>
          <w:rFonts w:eastAsia="Calibri"/>
          <w:lang w:val="es-DO"/>
        </w:rPr>
        <w:t xml:space="preserve">  </w:t>
      </w:r>
      <w:r w:rsidR="0038501D" w:rsidRPr="0038501D">
        <w:rPr>
          <w:rFonts w:eastAsia="Calibri"/>
          <w:lang w:val="es-DO"/>
        </w:rPr>
        <w:t xml:space="preserve">Suministros de incontinencia financiados bajo </w:t>
      </w:r>
      <w:r>
        <w:rPr>
          <w:rFonts w:eastAsia="Calibri"/>
          <w:lang w:val="es-DO"/>
        </w:rPr>
        <w:t xml:space="preserve">el </w:t>
      </w:r>
      <w:r w:rsidR="00403675">
        <w:rPr>
          <w:rFonts w:eastAsia="Calibri"/>
          <w:lang w:val="es-DO"/>
        </w:rPr>
        <w:t xml:space="preserve"> </w:t>
      </w:r>
      <w:r w:rsidR="0038501D" w:rsidRPr="0038501D">
        <w:rPr>
          <w:rFonts w:eastAsia="Calibri"/>
          <w:lang w:val="es-DO"/>
        </w:rPr>
        <w:t>contrato</w:t>
      </w:r>
    </w:p>
    <w:p w14:paraId="07770CA7" w14:textId="77777777" w:rsidR="004F38A4" w:rsidRDefault="004F38A4" w:rsidP="0038501D">
      <w:pPr>
        <w:ind w:firstLine="720"/>
        <w:jc w:val="both"/>
        <w:rPr>
          <w:rFonts w:eastAsia="Calibri"/>
          <w:lang w:val="es-DO"/>
        </w:rPr>
      </w:pPr>
    </w:p>
    <w:p w14:paraId="7D2D2427" w14:textId="77777777" w:rsidR="004F38A4" w:rsidRPr="00EA11E9" w:rsidRDefault="004F38A4" w:rsidP="00EA11E9">
      <w:pPr>
        <w:pStyle w:val="Style1"/>
        <w:spacing w:after="0"/>
        <w:rPr>
          <w:sz w:val="24"/>
        </w:rPr>
      </w:pPr>
      <w:r>
        <w:t>NUTRICION DIETETICA ESPECIALIZADA</w:t>
      </w:r>
    </w:p>
    <w:p w14:paraId="47D0E2EE" w14:textId="77777777" w:rsidR="00F74381" w:rsidRDefault="000D422F" w:rsidP="000D422F">
      <w:pPr>
        <w:jc w:val="both"/>
        <w:rPr>
          <w:rFonts w:eastAsia="Calibri"/>
          <w:lang w:val="es-DO"/>
        </w:rPr>
      </w:pPr>
      <w:r w:rsidRPr="000D422F">
        <w:rPr>
          <w:rFonts w:eastAsia="Calibri"/>
          <w:lang w:val="es-DO"/>
        </w:rPr>
        <w:t>Nutrición especializada que complementa una comida y que se requiere para cumplir con los requisitos calóricos y nutricionales diarios</w:t>
      </w:r>
      <w:r>
        <w:rPr>
          <w:rFonts w:eastAsia="Calibri"/>
          <w:lang w:val="es-DO"/>
        </w:rPr>
        <w:t xml:space="preserve"> </w:t>
      </w:r>
      <w:r w:rsidRPr="000D422F">
        <w:rPr>
          <w:rFonts w:eastAsia="Calibri"/>
          <w:lang w:val="es-DO"/>
        </w:rPr>
        <w:t>pueden estar disponibles. Se requieren las órdenes de un médico para el suplemento nutricional, junto con el diagnóstico correspondiente.</w:t>
      </w:r>
    </w:p>
    <w:p w14:paraId="339E9A8E" w14:textId="77777777" w:rsidR="000D422F" w:rsidRDefault="000D422F" w:rsidP="000D422F">
      <w:pPr>
        <w:jc w:val="both"/>
        <w:rPr>
          <w:rFonts w:eastAsia="Calibri"/>
          <w:lang w:val="es-DO"/>
        </w:rPr>
      </w:pPr>
    </w:p>
    <w:p w14:paraId="669C081C" w14:textId="77777777" w:rsidR="00F74381" w:rsidRPr="00F74381" w:rsidRDefault="00F74381" w:rsidP="00F74381">
      <w:pPr>
        <w:jc w:val="both"/>
        <w:rPr>
          <w:rFonts w:eastAsia="Calibri"/>
          <w:lang w:val="es-DO"/>
        </w:rPr>
      </w:pPr>
      <w:r w:rsidRPr="00F74381">
        <w:rPr>
          <w:rFonts w:eastAsia="Calibri"/>
          <w:lang w:val="es-DO"/>
        </w:rPr>
        <w:t>Ejemplos de artículos nutricionales especializados que pueden ser financiados:</w:t>
      </w:r>
    </w:p>
    <w:p w14:paraId="0AF001CD" w14:textId="77777777" w:rsidR="00F74381" w:rsidRDefault="00F74381" w:rsidP="00F74381">
      <w:pPr>
        <w:ind w:firstLine="720"/>
        <w:jc w:val="both"/>
        <w:rPr>
          <w:rFonts w:eastAsia="Calibri"/>
          <w:lang w:val="es-DO"/>
        </w:rPr>
      </w:pPr>
      <w:r w:rsidRPr="00F74381">
        <w:rPr>
          <w:rFonts w:eastAsia="Calibri"/>
          <w:lang w:val="es-DO"/>
        </w:rPr>
        <w:t xml:space="preserve">▪ Espesantes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</w:p>
    <w:p w14:paraId="3481D0F7" w14:textId="77777777" w:rsidR="00F74381" w:rsidRDefault="00F74381" w:rsidP="00F74381">
      <w:pPr>
        <w:ind w:firstLine="720"/>
        <w:jc w:val="both"/>
        <w:rPr>
          <w:rFonts w:eastAsia="Calibri"/>
          <w:lang w:val="es-DO"/>
        </w:rPr>
      </w:pPr>
      <w:r w:rsidRPr="00F74381">
        <w:rPr>
          <w:rFonts w:eastAsia="Calibri"/>
          <w:lang w:val="es-DO"/>
        </w:rPr>
        <w:t>▪</w:t>
      </w:r>
      <w:r w:rsidR="00405C24">
        <w:rPr>
          <w:rFonts w:eastAsia="Calibri"/>
          <w:lang w:val="es-DO"/>
        </w:rPr>
        <w:t xml:space="preserve"> Batida</w:t>
      </w:r>
      <w:r w:rsidRPr="00F74381">
        <w:rPr>
          <w:rFonts w:eastAsia="Calibri"/>
          <w:lang w:val="es-DO"/>
        </w:rPr>
        <w:t>s dietétic</w:t>
      </w:r>
      <w:r w:rsidR="00405C24">
        <w:rPr>
          <w:rFonts w:eastAsia="Calibri"/>
          <w:lang w:val="es-DO"/>
        </w:rPr>
        <w:t>a</w:t>
      </w:r>
      <w:r w:rsidRPr="00F74381">
        <w:rPr>
          <w:rFonts w:eastAsia="Calibri"/>
          <w:lang w:val="es-DO"/>
        </w:rPr>
        <w:t>s prescrit</w:t>
      </w:r>
      <w:r w:rsidR="00405C24">
        <w:rPr>
          <w:rFonts w:eastAsia="Calibri"/>
          <w:lang w:val="es-DO"/>
        </w:rPr>
        <w:t>a</w:t>
      </w:r>
      <w:r w:rsidRPr="00F74381">
        <w:rPr>
          <w:rFonts w:eastAsia="Calibri"/>
          <w:lang w:val="es-DO"/>
        </w:rPr>
        <w:t>s</w:t>
      </w:r>
      <w:r>
        <w:rPr>
          <w:rFonts w:eastAsia="Calibri"/>
          <w:lang w:val="es-DO"/>
        </w:rPr>
        <w:t xml:space="preserve"> para satisfacer los </w:t>
      </w:r>
      <w:r w:rsidRPr="00F74381">
        <w:rPr>
          <w:rFonts w:eastAsia="Calibri"/>
          <w:lang w:val="es-DO"/>
        </w:rPr>
        <w:t>requisitos calóricos y nutricionales</w:t>
      </w:r>
    </w:p>
    <w:p w14:paraId="733A761C" w14:textId="77777777" w:rsidR="00F74381" w:rsidRDefault="00F74381" w:rsidP="00F74381">
      <w:pPr>
        <w:ind w:firstLine="720"/>
        <w:jc w:val="both"/>
        <w:rPr>
          <w:rFonts w:eastAsia="Calibri"/>
          <w:lang w:val="es-DO"/>
        </w:rPr>
      </w:pPr>
    </w:p>
    <w:p w14:paraId="24D1FCF8" w14:textId="77777777" w:rsidR="00F74381" w:rsidRPr="00EA11E9" w:rsidRDefault="00F74381" w:rsidP="00EA11E9">
      <w:pPr>
        <w:pStyle w:val="Style1"/>
        <w:spacing w:after="0"/>
        <w:rPr>
          <w:sz w:val="24"/>
        </w:rPr>
      </w:pPr>
      <w:r>
        <w:t>EQUIPO ESPECIALIZADO</w:t>
      </w:r>
    </w:p>
    <w:p w14:paraId="26E2860B" w14:textId="77777777" w:rsidR="00F74381" w:rsidRDefault="00F74381" w:rsidP="00EA11E9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E</w:t>
      </w:r>
      <w:r w:rsidRPr="00F74381">
        <w:rPr>
          <w:rFonts w:eastAsia="Calibri"/>
          <w:lang w:val="es-DO"/>
        </w:rPr>
        <w:t xml:space="preserve">quipos especiales pueden estar disponibles bajo </w:t>
      </w:r>
      <w:r w:rsidR="00B8189D">
        <w:rPr>
          <w:rFonts w:eastAsia="Calibri"/>
          <w:lang w:val="es-DO"/>
        </w:rPr>
        <w:t xml:space="preserve">la </w:t>
      </w:r>
      <w:r w:rsidRPr="00F74381">
        <w:rPr>
          <w:rFonts w:eastAsia="Calibri"/>
          <w:lang w:val="es-DO"/>
        </w:rPr>
        <w:t>recomendación de cualquiera de los siguientes profesionales:</w:t>
      </w:r>
      <w:r>
        <w:rPr>
          <w:rFonts w:eastAsia="Calibri"/>
          <w:lang w:val="es-DO"/>
        </w:rPr>
        <w:t xml:space="preserve"> Médico, Terapeuta Ocupacional, T</w:t>
      </w:r>
      <w:r w:rsidRPr="00F74381">
        <w:rPr>
          <w:rFonts w:eastAsia="Calibri"/>
          <w:lang w:val="es-DO"/>
        </w:rPr>
        <w:t xml:space="preserve">erapeuta </w:t>
      </w:r>
      <w:r>
        <w:rPr>
          <w:rFonts w:eastAsia="Calibri"/>
          <w:lang w:val="es-DO"/>
        </w:rPr>
        <w:t>Físico o P</w:t>
      </w:r>
      <w:r w:rsidRPr="00F74381">
        <w:rPr>
          <w:rFonts w:eastAsia="Calibri"/>
          <w:lang w:val="es-DO"/>
        </w:rPr>
        <w:t xml:space="preserve">atólogo del </w:t>
      </w:r>
      <w:r w:rsidR="00B8189D">
        <w:rPr>
          <w:rFonts w:eastAsia="Calibri"/>
          <w:lang w:val="es-DO"/>
        </w:rPr>
        <w:t>Habla/L</w:t>
      </w:r>
      <w:r w:rsidRPr="00F74381">
        <w:rPr>
          <w:rFonts w:eastAsia="Calibri"/>
          <w:lang w:val="es-DO"/>
        </w:rPr>
        <w:t>en</w:t>
      </w:r>
      <w:r w:rsidR="00405C24">
        <w:rPr>
          <w:rFonts w:eastAsia="Calibri"/>
          <w:lang w:val="es-DO"/>
        </w:rPr>
        <w:t>guaje. Es</w:t>
      </w:r>
      <w:r>
        <w:rPr>
          <w:rFonts w:eastAsia="Calibri"/>
          <w:lang w:val="es-DO"/>
        </w:rPr>
        <w:t xml:space="preserve"> </w:t>
      </w:r>
      <w:r w:rsidRPr="00F74381">
        <w:rPr>
          <w:rFonts w:eastAsia="Calibri"/>
          <w:lang w:val="es-DO"/>
        </w:rPr>
        <w:t xml:space="preserve">requerido </w:t>
      </w:r>
      <w:r w:rsidR="00405C24">
        <w:rPr>
          <w:rFonts w:eastAsia="Calibri"/>
          <w:lang w:val="es-DO"/>
        </w:rPr>
        <w:t xml:space="preserve">que el terapeuta </w:t>
      </w:r>
      <w:r w:rsidRPr="00F74381">
        <w:rPr>
          <w:rFonts w:eastAsia="Calibri"/>
          <w:lang w:val="es-DO"/>
        </w:rPr>
        <w:t>complet</w:t>
      </w:r>
      <w:r w:rsidR="00405C24">
        <w:rPr>
          <w:rFonts w:eastAsia="Calibri"/>
          <w:lang w:val="es-DO"/>
        </w:rPr>
        <w:t>e</w:t>
      </w:r>
      <w:r w:rsidRPr="00F74381">
        <w:rPr>
          <w:rFonts w:eastAsia="Calibri"/>
          <w:lang w:val="es-DO"/>
        </w:rPr>
        <w:t xml:space="preserve"> el </w:t>
      </w:r>
      <w:r w:rsidR="00B55144">
        <w:rPr>
          <w:rFonts w:eastAsia="Calibri"/>
          <w:lang w:val="es-DO"/>
        </w:rPr>
        <w:t>pedido</w:t>
      </w:r>
      <w:r w:rsidR="000D422F">
        <w:rPr>
          <w:rFonts w:eastAsia="Calibri"/>
          <w:lang w:val="es-DO"/>
        </w:rPr>
        <w:t xml:space="preserve"> para equipo del Cuyahoga DD</w:t>
      </w:r>
      <w:r w:rsidRPr="00F74381">
        <w:rPr>
          <w:rFonts w:eastAsia="Calibri"/>
          <w:lang w:val="es-DO"/>
        </w:rPr>
        <w:t xml:space="preserve"> y debe adjuntar una imagen y descripción de la</w:t>
      </w:r>
      <w:r>
        <w:rPr>
          <w:rFonts w:eastAsia="Calibri"/>
          <w:lang w:val="es-DO"/>
        </w:rPr>
        <w:t xml:space="preserve"> </w:t>
      </w:r>
      <w:r w:rsidRPr="00F74381">
        <w:rPr>
          <w:rFonts w:eastAsia="Calibri"/>
          <w:lang w:val="es-DO"/>
        </w:rPr>
        <w:t>pieza de equip</w:t>
      </w:r>
      <w:r w:rsidR="00405C24">
        <w:rPr>
          <w:rFonts w:eastAsia="Calibri"/>
          <w:lang w:val="es-DO"/>
        </w:rPr>
        <w:t>o</w:t>
      </w:r>
      <w:r w:rsidRPr="00F74381">
        <w:rPr>
          <w:rFonts w:eastAsia="Calibri"/>
          <w:lang w:val="es-DO"/>
        </w:rPr>
        <w:t xml:space="preserve"> especializada. Este equipo será ordenado y enviado a la ubicación especificada por</w:t>
      </w:r>
      <w:r>
        <w:rPr>
          <w:rFonts w:eastAsia="Calibri"/>
          <w:lang w:val="es-DO"/>
        </w:rPr>
        <w:t xml:space="preserve"> </w:t>
      </w:r>
      <w:r w:rsidRPr="00F74381">
        <w:rPr>
          <w:rFonts w:eastAsia="Calibri"/>
          <w:lang w:val="es-DO"/>
        </w:rPr>
        <w:t>el terapeuta.</w:t>
      </w:r>
    </w:p>
    <w:p w14:paraId="5B3D2691" w14:textId="77777777" w:rsidR="000D422F" w:rsidRDefault="000D422F" w:rsidP="00EA11E9">
      <w:pPr>
        <w:jc w:val="both"/>
        <w:rPr>
          <w:rFonts w:eastAsia="Calibri"/>
          <w:lang w:val="es-DO"/>
        </w:rPr>
      </w:pPr>
    </w:p>
    <w:p w14:paraId="53FD68F5" w14:textId="77777777" w:rsidR="000D422F" w:rsidRDefault="000D422F" w:rsidP="00EA11E9">
      <w:pPr>
        <w:jc w:val="both"/>
        <w:rPr>
          <w:rFonts w:eastAsia="Calibri"/>
          <w:lang w:val="es-DO"/>
        </w:rPr>
      </w:pPr>
      <w:r w:rsidRPr="000D422F">
        <w:rPr>
          <w:rFonts w:eastAsia="Calibri"/>
          <w:lang w:val="es-DO"/>
        </w:rPr>
        <w:t>Equipo médico no puede ser comprado bajo el Programa de Apoyo a la Familia.</w:t>
      </w:r>
    </w:p>
    <w:p w14:paraId="3BB06881" w14:textId="77777777" w:rsidR="00F74381" w:rsidRPr="00F74381" w:rsidRDefault="00F74381" w:rsidP="00F74381">
      <w:pPr>
        <w:jc w:val="both"/>
        <w:rPr>
          <w:rFonts w:eastAsia="Calibri"/>
          <w:lang w:val="es-DO"/>
        </w:rPr>
      </w:pPr>
    </w:p>
    <w:p w14:paraId="79A5ED1C" w14:textId="77777777" w:rsidR="00F74381" w:rsidRDefault="00F74381" w:rsidP="00F74381">
      <w:pPr>
        <w:jc w:val="both"/>
        <w:rPr>
          <w:rFonts w:eastAsia="Calibri"/>
          <w:lang w:val="es-DO"/>
        </w:rPr>
      </w:pPr>
      <w:r w:rsidRPr="00F74381">
        <w:rPr>
          <w:rFonts w:eastAsia="Calibri"/>
          <w:lang w:val="es-DO"/>
        </w:rPr>
        <w:t xml:space="preserve">No </w:t>
      </w:r>
      <w:r w:rsidR="00363A6C">
        <w:rPr>
          <w:rFonts w:eastAsia="Calibri"/>
          <w:lang w:val="es-DO"/>
        </w:rPr>
        <w:t>será</w:t>
      </w:r>
      <w:r w:rsidRPr="00F74381">
        <w:rPr>
          <w:rFonts w:eastAsia="Calibri"/>
          <w:lang w:val="es-DO"/>
        </w:rPr>
        <w:t xml:space="preserve"> necesario que usted llame </w:t>
      </w:r>
      <w:r w:rsidR="00363A6C">
        <w:rPr>
          <w:rFonts w:eastAsia="Calibri"/>
          <w:lang w:val="es-DO"/>
        </w:rPr>
        <w:t>cuando envié</w:t>
      </w:r>
      <w:r w:rsidRPr="00F74381">
        <w:rPr>
          <w:rFonts w:eastAsia="Calibri"/>
          <w:lang w:val="es-DO"/>
        </w:rPr>
        <w:t xml:space="preserve"> la documentación. Usted será contactado si</w:t>
      </w:r>
      <w:r w:rsidR="00363A6C">
        <w:rPr>
          <w:rFonts w:eastAsia="Calibri"/>
          <w:lang w:val="es-DO"/>
        </w:rPr>
        <w:t xml:space="preserve"> </w:t>
      </w:r>
      <w:r w:rsidRPr="00F74381">
        <w:rPr>
          <w:rFonts w:eastAsia="Calibri"/>
          <w:lang w:val="es-DO"/>
        </w:rPr>
        <w:t>se requiere otra</w:t>
      </w:r>
      <w:r w:rsidR="00363A6C">
        <w:rPr>
          <w:rFonts w:eastAsia="Calibri"/>
          <w:lang w:val="es-DO"/>
        </w:rPr>
        <w:t xml:space="preserve"> o más</w:t>
      </w:r>
      <w:r w:rsidRPr="00F74381">
        <w:rPr>
          <w:rFonts w:eastAsia="Calibri"/>
          <w:lang w:val="es-DO"/>
        </w:rPr>
        <w:t xml:space="preserve"> información. Los juguetes típicos no se consideran </w:t>
      </w:r>
      <w:r w:rsidR="00363A6C">
        <w:rPr>
          <w:rFonts w:eastAsia="Calibri"/>
          <w:lang w:val="es-DO"/>
        </w:rPr>
        <w:t xml:space="preserve">como </w:t>
      </w:r>
      <w:r w:rsidRPr="00F74381">
        <w:rPr>
          <w:rFonts w:eastAsia="Calibri"/>
          <w:lang w:val="es-DO"/>
        </w:rPr>
        <w:t>equipo especializado y no pueden ser</w:t>
      </w:r>
      <w:r w:rsidR="00363A6C">
        <w:rPr>
          <w:rFonts w:eastAsia="Calibri"/>
          <w:lang w:val="es-DO"/>
        </w:rPr>
        <w:t xml:space="preserve"> </w:t>
      </w:r>
      <w:r w:rsidRPr="00F74381">
        <w:rPr>
          <w:rFonts w:eastAsia="Calibri"/>
          <w:lang w:val="es-DO"/>
        </w:rPr>
        <w:t>comprado</w:t>
      </w:r>
      <w:r w:rsidR="00363A6C">
        <w:rPr>
          <w:rFonts w:eastAsia="Calibri"/>
          <w:lang w:val="es-DO"/>
        </w:rPr>
        <w:t>s</w:t>
      </w:r>
      <w:r w:rsidRPr="00F74381">
        <w:rPr>
          <w:rFonts w:eastAsia="Calibri"/>
          <w:lang w:val="es-DO"/>
        </w:rPr>
        <w:t xml:space="preserve"> bajo este programa.</w:t>
      </w:r>
    </w:p>
    <w:p w14:paraId="6D86399D" w14:textId="77777777" w:rsidR="00363A6C" w:rsidRDefault="00363A6C" w:rsidP="00F74381">
      <w:pPr>
        <w:jc w:val="both"/>
        <w:rPr>
          <w:rFonts w:eastAsia="Calibri"/>
          <w:lang w:val="es-DO"/>
        </w:rPr>
      </w:pPr>
    </w:p>
    <w:p w14:paraId="515D3259" w14:textId="77777777" w:rsidR="00363A6C" w:rsidRPr="00363A6C" w:rsidRDefault="00363A6C" w:rsidP="00363A6C">
      <w:pPr>
        <w:jc w:val="both"/>
        <w:rPr>
          <w:rFonts w:eastAsia="Calibri"/>
          <w:lang w:val="es-DO"/>
        </w:rPr>
      </w:pPr>
      <w:r w:rsidRPr="00363A6C">
        <w:rPr>
          <w:rFonts w:eastAsia="Calibri"/>
          <w:lang w:val="es-DO"/>
        </w:rPr>
        <w:t>Ejemplos de equipos especiales que pueden ser financiados:</w:t>
      </w:r>
    </w:p>
    <w:p w14:paraId="7F6152F9" w14:textId="77777777" w:rsidR="00363A6C" w:rsidRPr="00363A6C" w:rsidRDefault="00363A6C" w:rsidP="00363A6C">
      <w:pPr>
        <w:ind w:firstLine="720"/>
        <w:jc w:val="both"/>
        <w:rPr>
          <w:rFonts w:eastAsia="Calibri"/>
          <w:lang w:val="es-DO"/>
        </w:rPr>
      </w:pPr>
      <w:r w:rsidRPr="00363A6C">
        <w:rPr>
          <w:rFonts w:eastAsia="Calibri"/>
          <w:lang w:val="es-DO"/>
        </w:rPr>
        <w:t xml:space="preserve">▪ Elementos sensoriales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="000D422F">
        <w:rPr>
          <w:rFonts w:eastAsia="Calibri"/>
          <w:lang w:val="es-DO"/>
        </w:rPr>
        <w:tab/>
      </w:r>
      <w:r w:rsidRPr="00363A6C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M</w:t>
      </w:r>
      <w:r w:rsidRPr="00363A6C">
        <w:rPr>
          <w:rFonts w:eastAsia="Calibri"/>
          <w:lang w:val="es-DO"/>
        </w:rPr>
        <w:t>antas/chalecos ponderados</w:t>
      </w:r>
    </w:p>
    <w:p w14:paraId="53B92812" w14:textId="77777777" w:rsidR="00363A6C" w:rsidRPr="00363A6C" w:rsidRDefault="00363A6C" w:rsidP="00363A6C">
      <w:pPr>
        <w:ind w:firstLine="720"/>
        <w:jc w:val="both"/>
        <w:rPr>
          <w:rFonts w:eastAsia="Calibri"/>
          <w:lang w:val="es-DO"/>
        </w:rPr>
      </w:pPr>
      <w:r w:rsidRPr="00363A6C">
        <w:rPr>
          <w:rFonts w:eastAsia="Calibri"/>
          <w:lang w:val="es-DO"/>
        </w:rPr>
        <w:t xml:space="preserve">▪ Balones de terapia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="000D422F">
        <w:rPr>
          <w:rFonts w:eastAsia="Calibri"/>
          <w:lang w:val="es-DO"/>
        </w:rPr>
        <w:tab/>
      </w:r>
      <w:r w:rsidRPr="00363A6C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U</w:t>
      </w:r>
      <w:r w:rsidRPr="00363A6C">
        <w:rPr>
          <w:rFonts w:eastAsia="Calibri"/>
          <w:lang w:val="es-DO"/>
        </w:rPr>
        <w:t>tensilios/platos adaptados</w:t>
      </w:r>
    </w:p>
    <w:p w14:paraId="01432012" w14:textId="77777777" w:rsidR="00363A6C" w:rsidRPr="00363A6C" w:rsidRDefault="00363A6C" w:rsidP="00363A6C">
      <w:pPr>
        <w:ind w:firstLine="720"/>
        <w:jc w:val="both"/>
        <w:rPr>
          <w:rFonts w:eastAsia="Calibri"/>
          <w:lang w:val="es-DO"/>
        </w:rPr>
      </w:pPr>
      <w:r w:rsidRPr="00363A6C">
        <w:rPr>
          <w:rFonts w:eastAsia="Calibri"/>
          <w:lang w:val="es-DO"/>
        </w:rPr>
        <w:t xml:space="preserve">▪ </w:t>
      </w:r>
      <w:r>
        <w:rPr>
          <w:rFonts w:eastAsia="Calibri"/>
          <w:lang w:val="es-DO"/>
        </w:rPr>
        <w:t xml:space="preserve">Equipo ortopédicos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="000D422F">
        <w:rPr>
          <w:rFonts w:eastAsia="Calibri"/>
          <w:lang w:val="es-DO"/>
        </w:rPr>
        <w:tab/>
      </w:r>
      <w:r w:rsidRPr="00363A6C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C</w:t>
      </w:r>
      <w:r w:rsidR="00B8189D">
        <w:rPr>
          <w:rFonts w:eastAsia="Calibri"/>
          <w:lang w:val="es-DO"/>
        </w:rPr>
        <w:t>ochecitos adaptados (mayores de tres años</w:t>
      </w:r>
      <w:r w:rsidRPr="00363A6C">
        <w:rPr>
          <w:rFonts w:eastAsia="Calibri"/>
          <w:lang w:val="es-DO"/>
        </w:rPr>
        <w:t>)</w:t>
      </w:r>
    </w:p>
    <w:p w14:paraId="07320ABD" w14:textId="77777777" w:rsidR="00363A6C" w:rsidRDefault="00363A6C" w:rsidP="00363A6C">
      <w:pPr>
        <w:ind w:firstLine="720"/>
        <w:jc w:val="both"/>
        <w:rPr>
          <w:rFonts w:eastAsia="Calibri"/>
          <w:lang w:val="es-DO"/>
        </w:rPr>
      </w:pPr>
      <w:r w:rsidRPr="00363A6C">
        <w:rPr>
          <w:rFonts w:eastAsia="Calibri"/>
          <w:lang w:val="es-DO"/>
        </w:rPr>
        <w:t xml:space="preserve">▪ Dispositivos de comunicación </w:t>
      </w:r>
      <w:r w:rsidR="000D422F"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Pr="00363A6C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A</w:t>
      </w:r>
      <w:r w:rsidRPr="00363A6C">
        <w:rPr>
          <w:rFonts w:eastAsia="Calibri"/>
          <w:lang w:val="es-DO"/>
        </w:rPr>
        <w:t>sientos de coche adaptados</w:t>
      </w:r>
    </w:p>
    <w:p w14:paraId="25D2B0FB" w14:textId="77777777" w:rsidR="00363A6C" w:rsidRDefault="00363A6C" w:rsidP="00363A6C">
      <w:pPr>
        <w:ind w:firstLine="720"/>
        <w:jc w:val="both"/>
        <w:rPr>
          <w:rFonts w:eastAsia="Calibri"/>
          <w:lang w:val="es-DO"/>
        </w:rPr>
      </w:pPr>
    </w:p>
    <w:p w14:paraId="18394B83" w14:textId="77777777" w:rsidR="000D422F" w:rsidRDefault="000D422F" w:rsidP="00EA11E9">
      <w:pPr>
        <w:pStyle w:val="Style1"/>
        <w:spacing w:after="0"/>
      </w:pPr>
      <w:r w:rsidRPr="000D422F">
        <w:lastRenderedPageBreak/>
        <w:t>servicios para infantiles y niños pequeños</w:t>
      </w:r>
    </w:p>
    <w:p w14:paraId="691293FD" w14:textId="77777777" w:rsidR="0091177D" w:rsidRPr="0091177D" w:rsidRDefault="0091177D" w:rsidP="0091177D">
      <w:pPr>
        <w:rPr>
          <w:lang w:val="es-DO"/>
        </w:rPr>
      </w:pPr>
      <w:r w:rsidRPr="00B55144">
        <w:rPr>
          <w:lang w:val="es-DO"/>
        </w:rPr>
        <w:t xml:space="preserve">El Programa de Apoyo a la Familia puede ayudar a financiar terapias tradicionales, </w:t>
      </w:r>
      <w:r w:rsidR="00B55144" w:rsidRPr="00B55144">
        <w:rPr>
          <w:lang w:val="es-DO"/>
        </w:rPr>
        <w:t xml:space="preserve">tales </w:t>
      </w:r>
      <w:r w:rsidRPr="00B55144">
        <w:rPr>
          <w:lang w:val="es-DO"/>
        </w:rPr>
        <w:t xml:space="preserve">como la Terapia Ocupacional, Terapia Física y Terapia del Habla/Lenguaje para niños menores de tres años. </w:t>
      </w:r>
      <w:r w:rsidRPr="0091177D">
        <w:rPr>
          <w:lang w:val="es-DO"/>
        </w:rPr>
        <w:t>Para individuos de tres años o más, las terapias no serán financiadas por este programa.</w:t>
      </w:r>
    </w:p>
    <w:p w14:paraId="08C441FB" w14:textId="77777777" w:rsidR="0091177D" w:rsidRPr="0091177D" w:rsidRDefault="0091177D" w:rsidP="0091177D">
      <w:pPr>
        <w:rPr>
          <w:lang w:val="es-DO"/>
        </w:rPr>
      </w:pPr>
    </w:p>
    <w:p w14:paraId="6C23F154" w14:textId="77777777" w:rsidR="0091177D" w:rsidRDefault="0091177D" w:rsidP="00363A6C">
      <w:pPr>
        <w:jc w:val="both"/>
        <w:rPr>
          <w:rFonts w:eastAsia="Calibri"/>
          <w:b/>
          <w:caps/>
          <w:color w:val="0070C0"/>
          <w:lang w:val="es-DO"/>
        </w:rPr>
      </w:pPr>
      <w:r w:rsidRPr="0091177D">
        <w:rPr>
          <w:rFonts w:eastAsia="Calibri"/>
          <w:b/>
          <w:caps/>
          <w:color w:val="0070C0"/>
          <w:lang w:val="es-DO"/>
        </w:rPr>
        <w:t>recreación</w:t>
      </w:r>
    </w:p>
    <w:p w14:paraId="39EE17BB" w14:textId="77777777" w:rsidR="001D53B5" w:rsidRPr="001D53B5" w:rsidRDefault="0091177D" w:rsidP="001D53B5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Participación en estos tipos de actividades recreativas pueden ser financiados:</w:t>
      </w:r>
    </w:p>
    <w:p w14:paraId="7E113047" w14:textId="77777777" w:rsidR="001D53B5" w:rsidRPr="001D53B5" w:rsidRDefault="001D53B5" w:rsidP="001D53B5">
      <w:pPr>
        <w:ind w:firstLine="720"/>
        <w:jc w:val="both"/>
        <w:rPr>
          <w:rFonts w:eastAsia="Calibri"/>
          <w:lang w:val="es-DO"/>
        </w:rPr>
      </w:pPr>
      <w:r w:rsidRPr="001D53B5">
        <w:rPr>
          <w:rFonts w:eastAsia="Calibri"/>
          <w:lang w:val="es-DO"/>
        </w:rPr>
        <w:t xml:space="preserve">▪ Musicoterapia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Pr="001D53B5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A</w:t>
      </w:r>
      <w:r w:rsidRPr="001D53B5">
        <w:rPr>
          <w:rFonts w:eastAsia="Calibri"/>
          <w:lang w:val="es-DO"/>
        </w:rPr>
        <w:t>rte adaptado</w:t>
      </w:r>
    </w:p>
    <w:p w14:paraId="747621B4" w14:textId="77777777" w:rsidR="001D53B5" w:rsidRPr="001D53B5" w:rsidRDefault="001D53B5" w:rsidP="001D53B5">
      <w:pPr>
        <w:ind w:firstLine="720"/>
        <w:jc w:val="both"/>
        <w:rPr>
          <w:rFonts w:eastAsia="Calibri"/>
          <w:lang w:val="es-DO"/>
        </w:rPr>
      </w:pPr>
      <w:r w:rsidRPr="001D53B5">
        <w:rPr>
          <w:rFonts w:eastAsia="Calibri"/>
          <w:lang w:val="es-DO"/>
        </w:rPr>
        <w:t xml:space="preserve">▪ Cabalgatas terapéuticas </w:t>
      </w:r>
      <w:r>
        <w:rPr>
          <w:rFonts w:eastAsia="Calibri"/>
          <w:lang w:val="es-DO"/>
        </w:rPr>
        <w:tab/>
      </w:r>
      <w:r w:rsidRPr="001D53B5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D</w:t>
      </w:r>
      <w:r w:rsidRPr="001D53B5">
        <w:rPr>
          <w:rFonts w:eastAsia="Calibri"/>
          <w:lang w:val="es-DO"/>
        </w:rPr>
        <w:t>anza adaptada</w:t>
      </w:r>
    </w:p>
    <w:p w14:paraId="72F7F7CA" w14:textId="77777777" w:rsidR="001D53B5" w:rsidRDefault="001D53B5" w:rsidP="001D53B5">
      <w:pPr>
        <w:ind w:firstLine="720"/>
        <w:jc w:val="both"/>
        <w:rPr>
          <w:rFonts w:eastAsia="Calibri"/>
          <w:lang w:val="es-DO"/>
        </w:rPr>
      </w:pPr>
      <w:r w:rsidRPr="001D53B5">
        <w:rPr>
          <w:rFonts w:eastAsia="Calibri"/>
          <w:lang w:val="es-DO"/>
        </w:rPr>
        <w:t xml:space="preserve">▪ Natación adaptada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Pr="001D53B5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D</w:t>
      </w:r>
      <w:r w:rsidRPr="001D53B5">
        <w:rPr>
          <w:rFonts w:eastAsia="Calibri"/>
          <w:lang w:val="es-DO"/>
        </w:rPr>
        <w:t>eportes adaptados</w:t>
      </w:r>
    </w:p>
    <w:p w14:paraId="2DE9F4E6" w14:textId="77777777" w:rsidR="001D53B5" w:rsidRDefault="001D53B5" w:rsidP="001D53B5">
      <w:pPr>
        <w:ind w:firstLine="720"/>
        <w:jc w:val="both"/>
        <w:rPr>
          <w:rFonts w:eastAsia="Calibri"/>
          <w:lang w:val="es-DO"/>
        </w:rPr>
      </w:pPr>
    </w:p>
    <w:p w14:paraId="0364E06B" w14:textId="77777777" w:rsidR="001D53B5" w:rsidRDefault="001D53B5" w:rsidP="001D53B5">
      <w:pPr>
        <w:jc w:val="both"/>
        <w:rPr>
          <w:rFonts w:eastAsia="Calibri"/>
          <w:lang w:val="es-DO"/>
        </w:rPr>
      </w:pPr>
    </w:p>
    <w:p w14:paraId="50021993" w14:textId="77777777" w:rsidR="001D53B5" w:rsidRDefault="00B55144" w:rsidP="00EA11E9">
      <w:pPr>
        <w:pStyle w:val="Style1"/>
        <w:spacing w:after="0"/>
      </w:pPr>
      <w:r>
        <w:t>asistencia para</w:t>
      </w:r>
      <w:r w:rsidR="001D53B5">
        <w:t xml:space="preserve"> CAMPAMENTOS</w:t>
      </w:r>
    </w:p>
    <w:p w14:paraId="7B9BF8C9" w14:textId="77777777" w:rsidR="00EF7B3C" w:rsidRPr="00EF7B3C" w:rsidRDefault="00EF7B3C" w:rsidP="00EA11E9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O</w:t>
      </w:r>
      <w:r w:rsidRPr="00EF7B3C">
        <w:rPr>
          <w:rFonts w:eastAsia="Calibri"/>
          <w:lang w:val="es-DO"/>
        </w:rPr>
        <w:t xml:space="preserve">portunidades </w:t>
      </w:r>
      <w:r>
        <w:rPr>
          <w:rFonts w:eastAsia="Calibri"/>
          <w:lang w:val="es-DO"/>
        </w:rPr>
        <w:t xml:space="preserve">para asistir </w:t>
      </w:r>
      <w:r w:rsidR="00B8189D">
        <w:rPr>
          <w:rFonts w:eastAsia="Calibri"/>
          <w:lang w:val="es-DO"/>
        </w:rPr>
        <w:t xml:space="preserve">a </w:t>
      </w:r>
      <w:r w:rsidRPr="00EF7B3C">
        <w:rPr>
          <w:rFonts w:eastAsia="Calibri"/>
          <w:lang w:val="es-DO"/>
        </w:rPr>
        <w:t>campamento</w:t>
      </w:r>
      <w:r>
        <w:rPr>
          <w:rFonts w:eastAsia="Calibri"/>
          <w:lang w:val="es-DO"/>
        </w:rPr>
        <w:t>s</w:t>
      </w:r>
      <w:r w:rsidRPr="00EF7B3C">
        <w:rPr>
          <w:rFonts w:eastAsia="Calibri"/>
          <w:lang w:val="es-DO"/>
        </w:rPr>
        <w:t xml:space="preserve"> diurno</w:t>
      </w:r>
      <w:r>
        <w:rPr>
          <w:rFonts w:eastAsia="Calibri"/>
          <w:lang w:val="es-DO"/>
        </w:rPr>
        <w:t>s</w:t>
      </w:r>
      <w:r w:rsidRPr="00EF7B3C">
        <w:rPr>
          <w:rFonts w:eastAsia="Calibri"/>
          <w:lang w:val="es-DO"/>
        </w:rPr>
        <w:t xml:space="preserve"> o nocturno</w:t>
      </w:r>
      <w:r>
        <w:rPr>
          <w:rFonts w:eastAsia="Calibri"/>
          <w:lang w:val="es-DO"/>
        </w:rPr>
        <w:t>s</w:t>
      </w:r>
      <w:r w:rsidRPr="00EF7B3C">
        <w:rPr>
          <w:rFonts w:eastAsia="Calibri"/>
          <w:lang w:val="es-DO"/>
        </w:rPr>
        <w:t xml:space="preserve"> que satisfagan las necesidades </w:t>
      </w:r>
      <w:r w:rsidR="00B8189D">
        <w:rPr>
          <w:rFonts w:eastAsia="Calibri"/>
          <w:lang w:val="es-DO"/>
        </w:rPr>
        <w:t>del individuo</w:t>
      </w:r>
      <w:r w:rsidRPr="00EF7B3C">
        <w:rPr>
          <w:rFonts w:eastAsia="Calibri"/>
          <w:lang w:val="es-DO"/>
        </w:rPr>
        <w:t xml:space="preserve"> pueden</w:t>
      </w:r>
      <w:r>
        <w:rPr>
          <w:rFonts w:eastAsia="Calibri"/>
          <w:lang w:val="es-DO"/>
        </w:rPr>
        <w:t xml:space="preserve"> ser financiadas bajo el </w:t>
      </w:r>
      <w:r w:rsidR="0091177D">
        <w:rPr>
          <w:rFonts w:eastAsia="Calibri"/>
          <w:lang w:val="es-DO"/>
        </w:rPr>
        <w:t>pr</w:t>
      </w:r>
      <w:r w:rsidRPr="00EF7B3C">
        <w:rPr>
          <w:rFonts w:eastAsia="Calibri"/>
          <w:lang w:val="es-DO"/>
        </w:rPr>
        <w:t>ograma</w:t>
      </w:r>
      <w:r w:rsidR="0091177D">
        <w:rPr>
          <w:rFonts w:eastAsia="Calibri"/>
          <w:lang w:val="es-DO"/>
        </w:rPr>
        <w:t>.</w:t>
      </w:r>
      <w:r w:rsidRPr="00EF7B3C">
        <w:rPr>
          <w:rFonts w:eastAsia="Calibri"/>
          <w:lang w:val="es-DO"/>
        </w:rPr>
        <w:t xml:space="preserve"> Los formularios </w:t>
      </w:r>
      <w:r>
        <w:rPr>
          <w:rFonts w:eastAsia="Calibri"/>
          <w:lang w:val="es-DO"/>
        </w:rPr>
        <w:t xml:space="preserve">para asistir a estos campamentos </w:t>
      </w:r>
      <w:r w:rsidRPr="00EF7B3C">
        <w:rPr>
          <w:rFonts w:eastAsia="Calibri"/>
          <w:lang w:val="es-DO"/>
        </w:rPr>
        <w:t xml:space="preserve">están disponibles en </w:t>
      </w:r>
      <w:r>
        <w:rPr>
          <w:rFonts w:eastAsia="Calibri"/>
          <w:lang w:val="es-DO"/>
        </w:rPr>
        <w:t xml:space="preserve">la página web </w:t>
      </w:r>
      <w:hyperlink r:id="rId10" w:history="1">
        <w:r w:rsidRPr="00C83875">
          <w:rPr>
            <w:rStyle w:val="Hyperlink"/>
            <w:rFonts w:eastAsia="Calibri"/>
            <w:lang w:val="es-DO"/>
          </w:rPr>
          <w:t>www.neoncog.org</w:t>
        </w:r>
      </w:hyperlink>
      <w:r w:rsidR="0091177D">
        <w:rPr>
          <w:rFonts w:eastAsia="Calibri"/>
          <w:lang w:val="es-DO"/>
        </w:rPr>
        <w:t xml:space="preserve">.  </w:t>
      </w:r>
      <w:r w:rsidR="00B55144">
        <w:rPr>
          <w:rFonts w:eastAsia="Calibri"/>
          <w:lang w:val="es-DO"/>
        </w:rPr>
        <w:t>F</w:t>
      </w:r>
      <w:r w:rsidRPr="00EF7B3C">
        <w:rPr>
          <w:rFonts w:eastAsia="Calibri"/>
          <w:lang w:val="es-DO"/>
        </w:rPr>
        <w:t>ormulari</w:t>
      </w:r>
      <w:r>
        <w:rPr>
          <w:rFonts w:eastAsia="Calibri"/>
          <w:lang w:val="es-DO"/>
        </w:rPr>
        <w:t>os</w:t>
      </w:r>
      <w:r w:rsidR="00B55144">
        <w:rPr>
          <w:rFonts w:eastAsia="Calibri"/>
          <w:lang w:val="es-DO"/>
        </w:rPr>
        <w:t xml:space="preserve"> para campamentos</w:t>
      </w:r>
      <w:r>
        <w:rPr>
          <w:rFonts w:eastAsia="Calibri"/>
          <w:lang w:val="es-DO"/>
        </w:rPr>
        <w:t xml:space="preserve"> deben ser presentados a NEON </w:t>
      </w:r>
      <w:r w:rsidRPr="00EF7B3C">
        <w:rPr>
          <w:rFonts w:eastAsia="Calibri"/>
          <w:lang w:val="es-DO"/>
        </w:rPr>
        <w:t xml:space="preserve">y serán procesados conforme </w:t>
      </w:r>
      <w:r>
        <w:rPr>
          <w:rFonts w:eastAsia="Calibri"/>
          <w:lang w:val="es-DO"/>
        </w:rPr>
        <w:t xml:space="preserve">a cuando </w:t>
      </w:r>
      <w:r w:rsidRPr="00EF7B3C">
        <w:rPr>
          <w:rFonts w:eastAsia="Calibri"/>
          <w:lang w:val="es-DO"/>
        </w:rPr>
        <w:t>se reciban.</w:t>
      </w:r>
    </w:p>
    <w:p w14:paraId="29A435CD" w14:textId="77777777" w:rsidR="00104D21" w:rsidRDefault="00104D21" w:rsidP="00EA11E9">
      <w:pPr>
        <w:pStyle w:val="Style1"/>
        <w:spacing w:after="0"/>
      </w:pPr>
    </w:p>
    <w:p w14:paraId="1BB0B9D7" w14:textId="77777777" w:rsidR="00EF7B3C" w:rsidRDefault="0091177D" w:rsidP="00EA11E9">
      <w:pPr>
        <w:pStyle w:val="Style1"/>
        <w:spacing w:after="0"/>
      </w:pPr>
      <w:r>
        <w:t xml:space="preserve">Cuidado de </w:t>
      </w:r>
      <w:r w:rsidR="00B8189D">
        <w:t>RESPIRO</w:t>
      </w:r>
    </w:p>
    <w:p w14:paraId="65D621B4" w14:textId="77777777" w:rsidR="00EF7B3C" w:rsidRDefault="0091177D" w:rsidP="00EA11E9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El cuidado de r</w:t>
      </w:r>
      <w:r w:rsidR="00B8189D">
        <w:rPr>
          <w:rFonts w:eastAsia="Calibri"/>
          <w:lang w:val="es-DO"/>
        </w:rPr>
        <w:t>espiro</w:t>
      </w:r>
      <w:r w:rsidR="00EF7B3C" w:rsidRPr="00EF7B3C">
        <w:rPr>
          <w:rFonts w:eastAsia="Calibri"/>
          <w:lang w:val="es-DO"/>
        </w:rPr>
        <w:t xml:space="preserve"> se define como un descanso ocasional para las familias</w:t>
      </w:r>
      <w:r w:rsidR="00EF7B3C">
        <w:rPr>
          <w:rFonts w:eastAsia="Calibri"/>
          <w:lang w:val="es-DO"/>
        </w:rPr>
        <w:t xml:space="preserve"> que proveen cuidado</w:t>
      </w:r>
      <w:r w:rsidR="00EF7B3C" w:rsidRPr="00EF7B3C">
        <w:rPr>
          <w:rFonts w:eastAsia="Calibri"/>
          <w:lang w:val="es-DO"/>
        </w:rPr>
        <w:t xml:space="preserve">. </w:t>
      </w:r>
      <w:r>
        <w:rPr>
          <w:rFonts w:eastAsia="Calibri"/>
          <w:lang w:val="es-DO"/>
        </w:rPr>
        <w:t xml:space="preserve">El cuidado de </w:t>
      </w:r>
      <w:r w:rsidR="00B8189D">
        <w:rPr>
          <w:rFonts w:eastAsia="Calibri"/>
          <w:lang w:val="es-DO"/>
        </w:rPr>
        <w:t>respiro</w:t>
      </w:r>
      <w:r w:rsidR="00B55144">
        <w:rPr>
          <w:rFonts w:eastAsia="Calibri"/>
          <w:lang w:val="es-DO"/>
        </w:rPr>
        <w:t xml:space="preserve"> </w:t>
      </w:r>
      <w:r w:rsidR="00EF7B3C" w:rsidRPr="00EF7B3C">
        <w:rPr>
          <w:rFonts w:eastAsia="Calibri"/>
          <w:lang w:val="es-DO"/>
        </w:rPr>
        <w:t xml:space="preserve">puede </w:t>
      </w:r>
      <w:r>
        <w:rPr>
          <w:rFonts w:eastAsia="Calibri"/>
          <w:lang w:val="es-DO"/>
        </w:rPr>
        <w:t>ser accesible</w:t>
      </w:r>
      <w:r w:rsidR="00EF7B3C" w:rsidRPr="00EF7B3C">
        <w:rPr>
          <w:rFonts w:eastAsia="Calibri"/>
          <w:lang w:val="es-DO"/>
        </w:rPr>
        <w:t xml:space="preserve"> para individuos</w:t>
      </w:r>
      <w:r w:rsidR="00EF7B3C">
        <w:rPr>
          <w:rFonts w:eastAsia="Calibri"/>
          <w:lang w:val="es-DO"/>
        </w:rPr>
        <w:t xml:space="preserve"> </w:t>
      </w:r>
      <w:r w:rsidR="00EF7B3C" w:rsidRPr="00EF7B3C">
        <w:rPr>
          <w:rFonts w:eastAsia="Calibri"/>
          <w:lang w:val="es-DO"/>
        </w:rPr>
        <w:t xml:space="preserve">que requieren atención especializada más allá de lo </w:t>
      </w:r>
      <w:r w:rsidR="00EF7B3C">
        <w:rPr>
          <w:rFonts w:eastAsia="Calibri"/>
          <w:lang w:val="es-DO"/>
        </w:rPr>
        <w:t xml:space="preserve">que </w:t>
      </w:r>
      <w:r w:rsidR="00EF7B3C" w:rsidRPr="00EF7B3C">
        <w:rPr>
          <w:rFonts w:eastAsia="Calibri"/>
          <w:lang w:val="es-DO"/>
        </w:rPr>
        <w:t>un proveedor no entrenado</w:t>
      </w:r>
      <w:r w:rsidR="00EF7B3C">
        <w:rPr>
          <w:rFonts w:eastAsia="Calibri"/>
          <w:lang w:val="es-DO"/>
        </w:rPr>
        <w:t xml:space="preserve"> puede proveer.</w:t>
      </w:r>
    </w:p>
    <w:p w14:paraId="62D7E3DC" w14:textId="77777777" w:rsidR="00EF7B3C" w:rsidRDefault="00EF7B3C" w:rsidP="00EF7B3C">
      <w:pPr>
        <w:jc w:val="both"/>
        <w:rPr>
          <w:rFonts w:eastAsia="Calibri"/>
          <w:lang w:val="es-DO"/>
        </w:rPr>
      </w:pPr>
    </w:p>
    <w:p w14:paraId="0F4D573A" w14:textId="77777777" w:rsidR="00EF7B3C" w:rsidRPr="00EA11E9" w:rsidRDefault="00EF7B3C" w:rsidP="00EF7B3C">
      <w:pPr>
        <w:jc w:val="both"/>
        <w:rPr>
          <w:rFonts w:eastAsia="Calibri"/>
          <w:i/>
          <w:lang w:val="es-DO"/>
        </w:rPr>
      </w:pPr>
      <w:r w:rsidRPr="00EA11E9">
        <w:rPr>
          <w:rFonts w:eastAsia="Calibri"/>
          <w:i/>
          <w:lang w:val="es-DO"/>
        </w:rPr>
        <w:t>Tipos de Proveedor</w:t>
      </w:r>
      <w:r w:rsidR="0091177D">
        <w:rPr>
          <w:rFonts w:eastAsia="Calibri"/>
          <w:i/>
          <w:lang w:val="es-DO"/>
        </w:rPr>
        <w:t xml:space="preserve">es de Cuidado de </w:t>
      </w:r>
      <w:r w:rsidR="00B8189D" w:rsidRPr="00EA11E9">
        <w:rPr>
          <w:rFonts w:eastAsia="Calibri"/>
          <w:i/>
          <w:lang w:val="es-DO"/>
        </w:rPr>
        <w:t>Respiro</w:t>
      </w:r>
    </w:p>
    <w:p w14:paraId="2517F98E" w14:textId="77777777" w:rsidR="00EF7B3C" w:rsidRDefault="00EF7B3C" w:rsidP="00EF7B3C">
      <w:pPr>
        <w:jc w:val="both"/>
        <w:rPr>
          <w:rFonts w:eastAsia="Calibri"/>
          <w:lang w:val="es-DO"/>
        </w:rPr>
      </w:pPr>
    </w:p>
    <w:p w14:paraId="23CD79E1" w14:textId="77777777" w:rsidR="00EF7B3C" w:rsidRDefault="00BD08B5" w:rsidP="0091177D">
      <w:pPr>
        <w:pStyle w:val="ListParagraph"/>
        <w:numPr>
          <w:ilvl w:val="0"/>
          <w:numId w:val="5"/>
        </w:numPr>
        <w:jc w:val="both"/>
        <w:rPr>
          <w:rFonts w:eastAsia="Calibri"/>
          <w:lang w:val="es-DO"/>
        </w:rPr>
      </w:pPr>
      <w:r w:rsidRPr="0091177D">
        <w:rPr>
          <w:rFonts w:eastAsia="Calibri"/>
          <w:lang w:val="es-DO"/>
        </w:rPr>
        <w:t>Proveedor S</w:t>
      </w:r>
      <w:r w:rsidR="00EF7B3C" w:rsidRPr="0091177D">
        <w:rPr>
          <w:rFonts w:eastAsia="Calibri"/>
          <w:lang w:val="es-DO"/>
        </w:rPr>
        <w:t xml:space="preserve">eleccionado </w:t>
      </w:r>
      <w:r w:rsidRPr="0091177D">
        <w:rPr>
          <w:rFonts w:eastAsia="Calibri"/>
          <w:lang w:val="es-DO"/>
        </w:rPr>
        <w:t>por la F</w:t>
      </w:r>
      <w:r w:rsidR="00EF7B3C" w:rsidRPr="0091177D">
        <w:rPr>
          <w:rFonts w:eastAsia="Calibri"/>
          <w:lang w:val="es-DO"/>
        </w:rPr>
        <w:t>amilia</w:t>
      </w:r>
      <w:r w:rsidRPr="0091177D">
        <w:rPr>
          <w:rFonts w:eastAsia="Calibri"/>
          <w:lang w:val="es-DO"/>
        </w:rPr>
        <w:t>: Este</w:t>
      </w:r>
      <w:r w:rsidR="00EF7B3C" w:rsidRPr="0091177D">
        <w:rPr>
          <w:rFonts w:eastAsia="Calibri"/>
          <w:lang w:val="es-DO"/>
        </w:rPr>
        <w:t xml:space="preserve"> </w:t>
      </w:r>
      <w:r w:rsidRPr="0091177D">
        <w:rPr>
          <w:rFonts w:eastAsia="Calibri"/>
          <w:lang w:val="es-DO"/>
        </w:rPr>
        <w:t>es un proveedor que la familia conoce</w:t>
      </w:r>
      <w:r w:rsidR="00EF7B3C" w:rsidRPr="0091177D">
        <w:rPr>
          <w:rFonts w:eastAsia="Calibri"/>
          <w:lang w:val="es-DO"/>
        </w:rPr>
        <w:t xml:space="preserve"> y cree que es capaz de cuidar de su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>miembro</w:t>
      </w:r>
      <w:r w:rsidR="00B55144">
        <w:rPr>
          <w:rFonts w:eastAsia="Calibri"/>
          <w:lang w:val="es-DO"/>
        </w:rPr>
        <w:t xml:space="preserve"> de</w:t>
      </w:r>
      <w:r w:rsidR="00EF7B3C" w:rsidRPr="0091177D">
        <w:rPr>
          <w:rFonts w:eastAsia="Calibri"/>
          <w:lang w:val="es-DO"/>
        </w:rPr>
        <w:t xml:space="preserve"> </w:t>
      </w:r>
      <w:r w:rsidRPr="0091177D">
        <w:rPr>
          <w:rFonts w:eastAsia="Calibri"/>
          <w:lang w:val="es-DO"/>
        </w:rPr>
        <w:t>familia</w:t>
      </w:r>
      <w:r w:rsidR="00EF7B3C" w:rsidRPr="0091177D">
        <w:rPr>
          <w:rFonts w:eastAsia="Calibri"/>
          <w:lang w:val="es-DO"/>
        </w:rPr>
        <w:t>. Este proveedor no p</w:t>
      </w:r>
      <w:r w:rsidR="00CF76F7">
        <w:rPr>
          <w:rFonts w:eastAsia="Calibri"/>
          <w:lang w:val="es-DO"/>
        </w:rPr>
        <w:t xml:space="preserve">uede vivir en la misma casa con la persona </w:t>
      </w:r>
      <w:r w:rsidRPr="0091177D">
        <w:rPr>
          <w:rFonts w:eastAsia="Calibri"/>
          <w:lang w:val="es-DO"/>
        </w:rPr>
        <w:t xml:space="preserve">y no puede ser </w:t>
      </w:r>
      <w:r w:rsidR="00EF7B3C" w:rsidRPr="0091177D">
        <w:rPr>
          <w:rFonts w:eastAsia="Calibri"/>
          <w:lang w:val="es-DO"/>
        </w:rPr>
        <w:t>padre de</w:t>
      </w:r>
      <w:r w:rsidR="00B55144">
        <w:rPr>
          <w:rFonts w:eastAsia="Calibri"/>
          <w:lang w:val="es-DO"/>
        </w:rPr>
        <w:t xml:space="preserve">l </w:t>
      </w:r>
      <w:r w:rsidR="00EF7B3C" w:rsidRPr="0091177D">
        <w:rPr>
          <w:rFonts w:eastAsia="Calibri"/>
          <w:lang w:val="es-DO"/>
        </w:rPr>
        <w:t>participan</w:t>
      </w:r>
      <w:r w:rsidR="00405C24" w:rsidRPr="0091177D">
        <w:rPr>
          <w:rFonts w:eastAsia="Calibri"/>
          <w:lang w:val="es-DO"/>
        </w:rPr>
        <w:t>te en el</w:t>
      </w:r>
      <w:r w:rsidR="00EF7B3C" w:rsidRPr="0091177D">
        <w:rPr>
          <w:rFonts w:eastAsia="Calibri"/>
          <w:lang w:val="es-DO"/>
        </w:rPr>
        <w:t xml:space="preserve"> programa. 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 xml:space="preserve">Típicamente, </w:t>
      </w:r>
      <w:r w:rsidR="00EA11E9" w:rsidRPr="0091177D">
        <w:rPr>
          <w:rFonts w:eastAsia="Calibri"/>
          <w:lang w:val="es-DO"/>
        </w:rPr>
        <w:t>el</w:t>
      </w:r>
      <w:r w:rsidR="00EF7B3C" w:rsidRPr="0091177D">
        <w:rPr>
          <w:rFonts w:eastAsia="Calibri"/>
          <w:lang w:val="es-DO"/>
        </w:rPr>
        <w:t xml:space="preserve"> proveedor </w:t>
      </w:r>
      <w:r w:rsidRPr="0091177D">
        <w:rPr>
          <w:rFonts w:eastAsia="Calibri"/>
          <w:lang w:val="es-DO"/>
        </w:rPr>
        <w:t>seleccionado es</w:t>
      </w:r>
      <w:r w:rsidR="00EF7B3C" w:rsidRPr="0091177D">
        <w:rPr>
          <w:rFonts w:eastAsia="Calibri"/>
          <w:lang w:val="es-DO"/>
        </w:rPr>
        <w:t xml:space="preserve"> un</w:t>
      </w:r>
      <w:r w:rsidR="00EA11E9" w:rsidRPr="0091177D">
        <w:rPr>
          <w:rFonts w:eastAsia="Calibri"/>
          <w:lang w:val="es-DO"/>
        </w:rPr>
        <w:t xml:space="preserve"> miembro de la familia extendida</w:t>
      </w:r>
      <w:r w:rsidR="00EF7B3C" w:rsidRPr="0091177D">
        <w:rPr>
          <w:rFonts w:eastAsia="Calibri"/>
          <w:lang w:val="es-DO"/>
        </w:rPr>
        <w:t>, vecino,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 xml:space="preserve">amigo u otra persona que la familia y </w:t>
      </w:r>
      <w:r w:rsidR="00BA52A7">
        <w:rPr>
          <w:rFonts w:eastAsia="Calibri"/>
          <w:lang w:val="es-DO"/>
        </w:rPr>
        <w:t>la persona</w:t>
      </w:r>
      <w:r w:rsidR="00EA11E9" w:rsidRPr="0091177D">
        <w:rPr>
          <w:rFonts w:eastAsia="Calibri"/>
          <w:lang w:val="es-DO"/>
        </w:rPr>
        <w:t xml:space="preserve"> conocen</w:t>
      </w:r>
      <w:r w:rsidR="00EF7B3C" w:rsidRPr="0091177D">
        <w:rPr>
          <w:rFonts w:eastAsia="Calibri"/>
          <w:lang w:val="es-DO"/>
        </w:rPr>
        <w:t xml:space="preserve">. </w:t>
      </w:r>
      <w:r w:rsidRPr="0091177D">
        <w:rPr>
          <w:rFonts w:eastAsia="Calibri"/>
          <w:lang w:val="es-DO"/>
        </w:rPr>
        <w:t>E</w:t>
      </w:r>
      <w:r w:rsidR="00EF7B3C" w:rsidRPr="0091177D">
        <w:rPr>
          <w:rFonts w:eastAsia="Calibri"/>
          <w:lang w:val="es-DO"/>
        </w:rPr>
        <w:t>ntrenamiento para este proveedor es proporcionado por</w:t>
      </w:r>
      <w:r w:rsidRPr="0091177D">
        <w:rPr>
          <w:rFonts w:eastAsia="Calibri"/>
          <w:lang w:val="es-DO"/>
        </w:rPr>
        <w:t xml:space="preserve"> la familia. El P</w:t>
      </w:r>
      <w:r w:rsidR="00EF7B3C" w:rsidRPr="0091177D">
        <w:rPr>
          <w:rFonts w:eastAsia="Calibri"/>
          <w:lang w:val="es-DO"/>
        </w:rPr>
        <w:t xml:space="preserve">rograma </w:t>
      </w:r>
      <w:r w:rsidRPr="0091177D">
        <w:rPr>
          <w:rFonts w:eastAsia="Calibri"/>
          <w:lang w:val="es-DO"/>
        </w:rPr>
        <w:t>de Apoyos a la Familia</w:t>
      </w:r>
      <w:r w:rsidR="00EF7B3C" w:rsidRPr="0091177D">
        <w:rPr>
          <w:rFonts w:eastAsia="Calibri"/>
          <w:lang w:val="es-DO"/>
        </w:rPr>
        <w:t xml:space="preserve"> pagará al proveedor p</w:t>
      </w:r>
      <w:r w:rsidR="00EA11E9" w:rsidRPr="0091177D">
        <w:rPr>
          <w:rFonts w:eastAsia="Calibri"/>
          <w:lang w:val="es-DO"/>
        </w:rPr>
        <w:t>or las horas que le proporcione</w:t>
      </w:r>
      <w:r w:rsidR="00BA52A7">
        <w:rPr>
          <w:rFonts w:eastAsia="Calibri"/>
          <w:lang w:val="es-DO"/>
        </w:rPr>
        <w:t>n</w:t>
      </w:r>
      <w:r w:rsidR="00EF7B3C" w:rsidRPr="0091177D">
        <w:rPr>
          <w:rFonts w:eastAsia="Calibri"/>
          <w:lang w:val="es-DO"/>
        </w:rPr>
        <w:t xml:space="preserve"> </w:t>
      </w:r>
      <w:r w:rsidR="00BA52A7">
        <w:rPr>
          <w:rFonts w:eastAsia="Calibri"/>
          <w:lang w:val="es-DO"/>
        </w:rPr>
        <w:t xml:space="preserve">cuidado de </w:t>
      </w:r>
      <w:r w:rsidR="00EA11E9" w:rsidRPr="0091177D">
        <w:rPr>
          <w:rFonts w:eastAsia="Calibri"/>
          <w:lang w:val="es-DO"/>
        </w:rPr>
        <w:t>respiro</w:t>
      </w:r>
      <w:r w:rsidRPr="0091177D">
        <w:rPr>
          <w:rFonts w:eastAsia="Calibri"/>
          <w:lang w:val="es-DO"/>
        </w:rPr>
        <w:t xml:space="preserve"> para el miembro de la familia. La tasa de pago para </w:t>
      </w:r>
      <w:r w:rsidR="00BA52A7">
        <w:rPr>
          <w:rFonts w:eastAsia="Calibri"/>
          <w:lang w:val="es-DO"/>
        </w:rPr>
        <w:t xml:space="preserve">los servicios de </w:t>
      </w:r>
      <w:r w:rsidR="00EA11E9" w:rsidRPr="0091177D">
        <w:rPr>
          <w:rFonts w:eastAsia="Calibri"/>
          <w:lang w:val="es-DO"/>
        </w:rPr>
        <w:t>respiro</w:t>
      </w:r>
      <w:r w:rsidR="00EF7B3C" w:rsidRPr="0091177D">
        <w:rPr>
          <w:rFonts w:eastAsia="Calibri"/>
          <w:lang w:val="es-DO"/>
        </w:rPr>
        <w:t xml:space="preserve"> </w:t>
      </w:r>
      <w:r w:rsidR="00436279" w:rsidRPr="0091177D">
        <w:rPr>
          <w:rFonts w:eastAsia="Calibri"/>
          <w:lang w:val="es-DO"/>
        </w:rPr>
        <w:t>deberá</w:t>
      </w:r>
      <w:r w:rsidR="00B55144">
        <w:rPr>
          <w:rFonts w:eastAsia="Calibri"/>
          <w:lang w:val="es-DO"/>
        </w:rPr>
        <w:t xml:space="preserve"> ser negociados</w:t>
      </w:r>
      <w:r w:rsidR="00EF7B3C" w:rsidRPr="0091177D">
        <w:rPr>
          <w:rFonts w:eastAsia="Calibri"/>
          <w:lang w:val="es-DO"/>
        </w:rPr>
        <w:t xml:space="preserve"> </w:t>
      </w:r>
      <w:r w:rsidR="00EA11E9" w:rsidRPr="0091177D">
        <w:rPr>
          <w:rFonts w:eastAsia="Calibri"/>
          <w:lang w:val="es-DO"/>
        </w:rPr>
        <w:t>entre la</w:t>
      </w:r>
      <w:r w:rsidR="00EF7B3C" w:rsidRPr="0091177D">
        <w:rPr>
          <w:rFonts w:eastAsia="Calibri"/>
          <w:lang w:val="es-DO"/>
        </w:rPr>
        <w:t xml:space="preserve"> familia </w:t>
      </w:r>
      <w:r w:rsidR="00EA11E9" w:rsidRPr="0091177D">
        <w:rPr>
          <w:rFonts w:eastAsia="Calibri"/>
          <w:lang w:val="es-DO"/>
        </w:rPr>
        <w:t>y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 xml:space="preserve">el proveedor. Para </w:t>
      </w:r>
      <w:r w:rsidRPr="0091177D">
        <w:rPr>
          <w:rFonts w:eastAsia="Calibri"/>
          <w:lang w:val="es-DO"/>
        </w:rPr>
        <w:t xml:space="preserve">recibir </w:t>
      </w:r>
      <w:r w:rsidR="00EF7B3C" w:rsidRPr="0091177D">
        <w:rPr>
          <w:rFonts w:eastAsia="Calibri"/>
          <w:lang w:val="es-DO"/>
        </w:rPr>
        <w:t>un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 xml:space="preserve">paquete </w:t>
      </w:r>
      <w:r w:rsidRPr="0091177D">
        <w:rPr>
          <w:rFonts w:eastAsia="Calibri"/>
          <w:lang w:val="es-DO"/>
        </w:rPr>
        <w:t xml:space="preserve">de información sobre Proveedor Seleccionado por la Familia </w:t>
      </w:r>
      <w:r w:rsidR="00EF7B3C" w:rsidRPr="0091177D">
        <w:rPr>
          <w:rFonts w:eastAsia="Calibri"/>
          <w:lang w:val="es-DO"/>
        </w:rPr>
        <w:t>o para cualquier otra pregunta sobre</w:t>
      </w:r>
      <w:r w:rsidRPr="0091177D">
        <w:rPr>
          <w:rFonts w:eastAsia="Calibri"/>
          <w:lang w:val="es-DO"/>
        </w:rPr>
        <w:t xml:space="preserve"> </w:t>
      </w:r>
      <w:r w:rsidR="00EF7B3C" w:rsidRPr="0091177D">
        <w:rPr>
          <w:rFonts w:eastAsia="Calibri"/>
          <w:lang w:val="es-DO"/>
        </w:rPr>
        <w:t>este tipo de proveed</w:t>
      </w:r>
      <w:r w:rsidRPr="0091177D">
        <w:rPr>
          <w:rFonts w:eastAsia="Calibri"/>
          <w:lang w:val="es-DO"/>
        </w:rPr>
        <w:t>or, póngase en contacto con NEON</w:t>
      </w:r>
      <w:r w:rsidR="00EF7B3C" w:rsidRPr="0091177D">
        <w:rPr>
          <w:rFonts w:eastAsia="Calibri"/>
          <w:lang w:val="es-DO"/>
        </w:rPr>
        <w:t>.</w:t>
      </w:r>
    </w:p>
    <w:p w14:paraId="1CC9768C" w14:textId="77777777" w:rsidR="003903E1" w:rsidRPr="003903E1" w:rsidRDefault="003903E1" w:rsidP="003903E1">
      <w:pPr>
        <w:jc w:val="both"/>
        <w:rPr>
          <w:rFonts w:eastAsia="Calibri"/>
          <w:lang w:val="es-DO"/>
        </w:rPr>
      </w:pPr>
    </w:p>
    <w:p w14:paraId="77D5891C" w14:textId="77777777" w:rsidR="003903E1" w:rsidRPr="003903E1" w:rsidRDefault="003903E1" w:rsidP="003903E1">
      <w:pPr>
        <w:pStyle w:val="ListParagraph"/>
        <w:numPr>
          <w:ilvl w:val="0"/>
          <w:numId w:val="5"/>
        </w:numPr>
        <w:jc w:val="both"/>
        <w:rPr>
          <w:rFonts w:eastAsia="Calibri"/>
          <w:lang w:val="es-DO"/>
        </w:rPr>
      </w:pPr>
      <w:r w:rsidRPr="003903E1">
        <w:rPr>
          <w:rFonts w:eastAsia="Calibri"/>
          <w:lang w:val="es-DO"/>
        </w:rPr>
        <w:t>Proveedores de Respiro Certificados: Estos proveedores deben estar certificados por el Departamento de Ohio de Discapacidades del Desarrollo (DoDD) como Proveedor de Waiver. Los requisitos para este tipo de certificación incluyen: una verificación de antecedentes, capacitación en cursos relacionados con personas con discapacidades, y Primeros Auxilios y la RCP</w:t>
      </w:r>
      <w:r>
        <w:rPr>
          <w:rFonts w:eastAsia="Calibri"/>
          <w:lang w:val="es-DO"/>
        </w:rPr>
        <w:t xml:space="preserve"> (reanimación cardiopulmonar)</w:t>
      </w:r>
      <w:r w:rsidRPr="003903E1">
        <w:rPr>
          <w:rFonts w:eastAsia="Calibri"/>
          <w:lang w:val="es-DO"/>
        </w:rPr>
        <w:t>. El proveedor también debe tener un contrato firmado con NEON.</w:t>
      </w:r>
    </w:p>
    <w:p w14:paraId="55F9F679" w14:textId="77777777" w:rsidR="005059AA" w:rsidRDefault="005059AA" w:rsidP="00EF7B3C">
      <w:pPr>
        <w:jc w:val="both"/>
        <w:rPr>
          <w:rFonts w:eastAsia="Calibri"/>
          <w:lang w:val="es-DO"/>
        </w:rPr>
      </w:pPr>
    </w:p>
    <w:p w14:paraId="7171712C" w14:textId="77777777" w:rsidR="00EF7B3C" w:rsidRDefault="00EF7B3C" w:rsidP="00EF7B3C">
      <w:pPr>
        <w:jc w:val="both"/>
        <w:rPr>
          <w:rFonts w:eastAsia="Calibri"/>
          <w:lang w:val="es-DO"/>
        </w:rPr>
      </w:pPr>
    </w:p>
    <w:p w14:paraId="280F906F" w14:textId="77777777" w:rsidR="003903E1" w:rsidRDefault="003903E1" w:rsidP="003903E1">
      <w:pPr>
        <w:jc w:val="both"/>
        <w:rPr>
          <w:rFonts w:eastAsia="Calibri"/>
          <w:lang w:val="es-DO"/>
        </w:rPr>
      </w:pPr>
      <w:r w:rsidRPr="003903E1">
        <w:rPr>
          <w:rFonts w:eastAsia="Calibri"/>
          <w:lang w:val="es-DO"/>
        </w:rPr>
        <w:t>Un proveedor de servicios de re</w:t>
      </w:r>
      <w:r w:rsidR="008B20B5">
        <w:rPr>
          <w:rFonts w:eastAsia="Calibri"/>
          <w:lang w:val="es-DO"/>
        </w:rPr>
        <w:t>spiro</w:t>
      </w:r>
      <w:r w:rsidRPr="003903E1">
        <w:rPr>
          <w:rFonts w:eastAsia="Calibri"/>
          <w:lang w:val="es-DO"/>
        </w:rPr>
        <w:t xml:space="preserve"> certificado puede prestar servicios en el hogar de la persona o en el hogar del proveedor. Si</w:t>
      </w:r>
      <w:r>
        <w:rPr>
          <w:rFonts w:eastAsia="Calibri"/>
          <w:lang w:val="es-DO"/>
        </w:rPr>
        <w:t xml:space="preserve"> </w:t>
      </w:r>
      <w:r w:rsidRPr="003903E1">
        <w:rPr>
          <w:rFonts w:eastAsia="Calibri"/>
          <w:lang w:val="es-DO"/>
        </w:rPr>
        <w:t xml:space="preserve">los servicios se prestan en </w:t>
      </w:r>
      <w:r>
        <w:rPr>
          <w:rFonts w:eastAsia="Calibri"/>
          <w:lang w:val="es-DO"/>
        </w:rPr>
        <w:t xml:space="preserve">la casa del proveedor, el </w:t>
      </w:r>
      <w:r w:rsidRPr="003903E1">
        <w:rPr>
          <w:rFonts w:eastAsia="Calibri"/>
          <w:lang w:val="es-DO"/>
        </w:rPr>
        <w:t xml:space="preserve">Cuyahoga </w:t>
      </w:r>
      <w:r>
        <w:rPr>
          <w:rFonts w:eastAsia="Calibri"/>
          <w:lang w:val="es-DO"/>
        </w:rPr>
        <w:t>DD comprobara</w:t>
      </w:r>
      <w:r w:rsidRPr="003903E1">
        <w:rPr>
          <w:rFonts w:eastAsia="Calibri"/>
          <w:lang w:val="es-DO"/>
        </w:rPr>
        <w:t xml:space="preserve"> que hay</w:t>
      </w:r>
      <w:r>
        <w:rPr>
          <w:rFonts w:eastAsia="Calibri"/>
          <w:lang w:val="es-DO"/>
        </w:rPr>
        <w:t>a</w:t>
      </w:r>
      <w:r w:rsidRPr="003903E1">
        <w:rPr>
          <w:rFonts w:eastAsia="Calibri"/>
          <w:lang w:val="es-DO"/>
        </w:rPr>
        <w:t xml:space="preserve"> un</w:t>
      </w:r>
      <w:r w:rsidR="008B20B5">
        <w:rPr>
          <w:rFonts w:eastAsia="Calibri"/>
          <w:lang w:val="es-DO"/>
        </w:rPr>
        <w:t xml:space="preserve"> </w:t>
      </w:r>
      <w:r w:rsidR="008B20B5" w:rsidRPr="008B20B5">
        <w:rPr>
          <w:rFonts w:eastAsia="Calibri"/>
          <w:lang w:val="es-DO"/>
        </w:rPr>
        <w:t xml:space="preserve"> lugar separado para dormir y que no existen preocupaciones obvias de salud y seguridad.</w:t>
      </w:r>
    </w:p>
    <w:p w14:paraId="7824B814" w14:textId="77777777" w:rsidR="008B20B5" w:rsidRPr="003903E1" w:rsidRDefault="008B20B5" w:rsidP="003903E1">
      <w:pPr>
        <w:jc w:val="both"/>
        <w:rPr>
          <w:rFonts w:eastAsia="Calibri"/>
          <w:lang w:val="es-DO"/>
        </w:rPr>
      </w:pPr>
    </w:p>
    <w:p w14:paraId="33B6DB97" w14:textId="77777777" w:rsidR="00405C24" w:rsidRDefault="008B20B5" w:rsidP="008B20B5">
      <w:pPr>
        <w:jc w:val="both"/>
        <w:rPr>
          <w:rFonts w:eastAsia="Calibri"/>
          <w:lang w:val="es-DO"/>
        </w:rPr>
      </w:pPr>
      <w:r w:rsidRPr="008B20B5">
        <w:rPr>
          <w:rFonts w:eastAsia="Calibri"/>
          <w:lang w:val="es-DO"/>
        </w:rPr>
        <w:t xml:space="preserve">Para una lista de proveedores, por favor vea la lista en </w:t>
      </w:r>
      <w:hyperlink r:id="rId11" w:history="1">
        <w:r w:rsidR="00B417CA" w:rsidRPr="00C9068A">
          <w:rPr>
            <w:rStyle w:val="Hyperlink"/>
            <w:rFonts w:eastAsia="Calibri"/>
            <w:lang w:val="es-DO"/>
          </w:rPr>
          <w:t>www.neoncog.org</w:t>
        </w:r>
      </w:hyperlink>
      <w:r w:rsidR="00B417CA">
        <w:rPr>
          <w:rFonts w:eastAsia="Calibri"/>
          <w:lang w:val="es-DO"/>
        </w:rPr>
        <w:t xml:space="preserve">. </w:t>
      </w:r>
      <w:r w:rsidRPr="008B20B5">
        <w:rPr>
          <w:rFonts w:eastAsia="Calibri"/>
          <w:lang w:val="es-DO"/>
        </w:rPr>
        <w:t xml:space="preserve"> La familia negociará una tarifa </w:t>
      </w:r>
      <w:r w:rsidR="00B417CA">
        <w:rPr>
          <w:rFonts w:eastAsia="Calibri"/>
          <w:lang w:val="es-DO"/>
        </w:rPr>
        <w:t>horaria</w:t>
      </w:r>
      <w:r>
        <w:rPr>
          <w:rFonts w:eastAsia="Calibri"/>
          <w:lang w:val="es-DO"/>
        </w:rPr>
        <w:t xml:space="preserve"> </w:t>
      </w:r>
      <w:r w:rsidRPr="008B20B5">
        <w:rPr>
          <w:rFonts w:eastAsia="Calibri"/>
          <w:lang w:val="es-DO"/>
        </w:rPr>
        <w:t>de pago por el servicio de respiro. Si el servicio es más de 11 horas, se debe negociar una tarifa diaria.</w:t>
      </w:r>
    </w:p>
    <w:p w14:paraId="3925D1D2" w14:textId="18ACC421" w:rsidR="00B31BBE" w:rsidRPr="00CC5853" w:rsidRDefault="008B20B5" w:rsidP="00905A43">
      <w:pPr>
        <w:pStyle w:val="ListParagraph"/>
        <w:numPr>
          <w:ilvl w:val="0"/>
          <w:numId w:val="7"/>
        </w:numPr>
        <w:jc w:val="both"/>
        <w:rPr>
          <w:rFonts w:eastAsia="Calibri"/>
          <w:lang w:val="es-DO"/>
        </w:rPr>
      </w:pPr>
      <w:r w:rsidRPr="00CC5853">
        <w:rPr>
          <w:rFonts w:eastAsia="Calibri"/>
          <w:lang w:val="es-DO"/>
        </w:rPr>
        <w:lastRenderedPageBreak/>
        <w:t>Cuidado de R</w:t>
      </w:r>
      <w:r w:rsidR="004E4222" w:rsidRPr="00CC5853">
        <w:rPr>
          <w:rFonts w:eastAsia="Calibri"/>
          <w:lang w:val="es-DO"/>
        </w:rPr>
        <w:t>espiro de Emergencia</w:t>
      </w:r>
      <w:r w:rsidR="00B31BBE" w:rsidRPr="00CC5853">
        <w:rPr>
          <w:rFonts w:eastAsia="Calibri"/>
          <w:lang w:val="es-DO"/>
        </w:rPr>
        <w:t xml:space="preserve">: </w:t>
      </w:r>
      <w:r w:rsidR="00CC5853" w:rsidRPr="00CC5853">
        <w:rPr>
          <w:rFonts w:eastAsia="Calibri"/>
          <w:lang w:val="es-DO"/>
        </w:rPr>
        <w:t xml:space="preserve"> </w:t>
      </w:r>
      <w:r w:rsidR="00B31BBE" w:rsidRPr="00CC5853">
        <w:rPr>
          <w:rFonts w:eastAsia="Calibri"/>
          <w:lang w:val="es-DO"/>
        </w:rPr>
        <w:t>Este e</w:t>
      </w:r>
      <w:r w:rsidR="004E4222" w:rsidRPr="00CC5853">
        <w:rPr>
          <w:rFonts w:eastAsia="Calibri"/>
          <w:lang w:val="es-DO"/>
        </w:rPr>
        <w:t xml:space="preserve">s un servicio disponible </w:t>
      </w:r>
      <w:r w:rsidR="00302319" w:rsidRPr="00CC5853">
        <w:rPr>
          <w:rFonts w:eastAsia="Calibri"/>
          <w:lang w:val="es-DO"/>
        </w:rPr>
        <w:t xml:space="preserve">para </w:t>
      </w:r>
      <w:r w:rsidR="00B31BBE" w:rsidRPr="00CC5853">
        <w:rPr>
          <w:rFonts w:eastAsia="Calibri"/>
          <w:lang w:val="es-DO"/>
        </w:rPr>
        <w:t>cuando algo inesperado ocurr</w:t>
      </w:r>
      <w:r w:rsidR="00302319" w:rsidRPr="00CC5853">
        <w:rPr>
          <w:rFonts w:eastAsia="Calibri"/>
          <w:lang w:val="es-DO"/>
        </w:rPr>
        <w:t>a</w:t>
      </w:r>
      <w:r w:rsidR="00B31BBE" w:rsidRPr="00CC5853">
        <w:rPr>
          <w:rFonts w:eastAsia="Calibri"/>
          <w:lang w:val="es-DO"/>
        </w:rPr>
        <w:t xml:space="preserve"> involucrando al cuidador </w:t>
      </w:r>
      <w:r w:rsidR="00302319" w:rsidRPr="00CC5853">
        <w:rPr>
          <w:rFonts w:eastAsia="Calibri"/>
          <w:lang w:val="es-DO"/>
        </w:rPr>
        <w:t>primordial</w:t>
      </w:r>
      <w:r w:rsidR="00B31BBE" w:rsidRPr="00CC5853">
        <w:rPr>
          <w:rFonts w:eastAsia="Calibri"/>
          <w:lang w:val="es-DO"/>
        </w:rPr>
        <w:t xml:space="preserve"> que impacta el cuidado diario </w:t>
      </w:r>
      <w:r w:rsidRPr="00CC5853">
        <w:rPr>
          <w:rFonts w:eastAsia="Calibri"/>
          <w:lang w:val="es-DO"/>
        </w:rPr>
        <w:t xml:space="preserve">de la persona </w:t>
      </w:r>
      <w:r w:rsidR="00B31BBE" w:rsidRPr="00CC5853">
        <w:rPr>
          <w:rFonts w:eastAsia="Calibri"/>
          <w:lang w:val="es-DO"/>
        </w:rPr>
        <w:t>por un período de tiempo extendido.</w:t>
      </w:r>
    </w:p>
    <w:p w14:paraId="7AEF3FE0" w14:textId="77777777" w:rsidR="00B31BBE" w:rsidRPr="00B31BBE" w:rsidRDefault="00B31BBE" w:rsidP="00B31BBE">
      <w:pPr>
        <w:jc w:val="both"/>
        <w:rPr>
          <w:rFonts w:eastAsia="Calibri"/>
          <w:lang w:val="es-DO"/>
        </w:rPr>
      </w:pPr>
    </w:p>
    <w:p w14:paraId="4772655E" w14:textId="77777777" w:rsidR="00B31BBE" w:rsidRDefault="00272256" w:rsidP="00B31BBE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 xml:space="preserve">Si no hay otras ayudas </w:t>
      </w:r>
      <w:r w:rsidR="00B31BBE" w:rsidRPr="00B31BBE">
        <w:rPr>
          <w:rFonts w:eastAsia="Calibri"/>
          <w:lang w:val="es-DO"/>
        </w:rPr>
        <w:t>d</w:t>
      </w:r>
      <w:r w:rsidR="00B31BBE">
        <w:rPr>
          <w:rFonts w:eastAsia="Calibri"/>
          <w:lang w:val="es-DO"/>
        </w:rPr>
        <w:t>isponibles, comuníquese con NEON</w:t>
      </w:r>
      <w:r w:rsidR="00B31BBE" w:rsidRPr="00B31BBE">
        <w:rPr>
          <w:rFonts w:eastAsia="Calibri"/>
          <w:lang w:val="es-DO"/>
        </w:rPr>
        <w:t xml:space="preserve"> al 1 (800) 237-6828 para </w:t>
      </w:r>
      <w:r w:rsidR="00B31BBE">
        <w:rPr>
          <w:rFonts w:eastAsia="Calibri"/>
          <w:lang w:val="es-DO"/>
        </w:rPr>
        <w:t>hablar acerca de</w:t>
      </w:r>
      <w:r>
        <w:rPr>
          <w:rFonts w:eastAsia="Calibri"/>
          <w:lang w:val="es-DO"/>
        </w:rPr>
        <w:t xml:space="preserve"> la situación para</w:t>
      </w:r>
      <w:r w:rsidR="00B31BBE">
        <w:rPr>
          <w:rFonts w:eastAsia="Calibri"/>
          <w:lang w:val="es-DO"/>
        </w:rPr>
        <w:t xml:space="preserve"> determinar </w:t>
      </w:r>
      <w:r w:rsidR="00B31BBE" w:rsidRPr="00B31BBE">
        <w:rPr>
          <w:rFonts w:eastAsia="Calibri"/>
          <w:lang w:val="es-DO"/>
        </w:rPr>
        <w:t xml:space="preserve">elegibilidad, </w:t>
      </w:r>
      <w:r w:rsidR="00B31BBE">
        <w:rPr>
          <w:rFonts w:eastAsia="Calibri"/>
          <w:lang w:val="es-DO"/>
        </w:rPr>
        <w:t xml:space="preserve">esto </w:t>
      </w:r>
      <w:r w:rsidR="00084415">
        <w:rPr>
          <w:rFonts w:eastAsia="Calibri"/>
          <w:lang w:val="es-DO"/>
        </w:rPr>
        <w:t>será basado</w:t>
      </w:r>
      <w:r w:rsidR="00B31BBE" w:rsidRPr="00B31BBE">
        <w:rPr>
          <w:rFonts w:eastAsia="Calibri"/>
          <w:lang w:val="es-DO"/>
        </w:rPr>
        <w:t xml:space="preserve"> en las circunstancias del cuidador y </w:t>
      </w:r>
      <w:r>
        <w:rPr>
          <w:rFonts w:eastAsia="Calibri"/>
          <w:lang w:val="es-DO"/>
        </w:rPr>
        <w:t>dinero restante en la asignación anual del Programa de Apoyos a la familia.</w:t>
      </w:r>
    </w:p>
    <w:p w14:paraId="0AA79DB2" w14:textId="77777777" w:rsidR="00465028" w:rsidRDefault="00465028" w:rsidP="00B31BBE">
      <w:pPr>
        <w:jc w:val="both"/>
        <w:rPr>
          <w:rFonts w:eastAsia="Calibri"/>
          <w:lang w:val="es-DO"/>
        </w:rPr>
      </w:pPr>
    </w:p>
    <w:p w14:paraId="5B596145" w14:textId="77777777" w:rsidR="00465028" w:rsidRPr="00465028" w:rsidRDefault="00465028" w:rsidP="00465028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Circunstancia del Cuidador – Para obtener aprobación</w:t>
      </w:r>
      <w:r w:rsidR="00302319">
        <w:rPr>
          <w:rFonts w:eastAsia="Calibri"/>
          <w:lang w:val="es-DO"/>
        </w:rPr>
        <w:t xml:space="preserve"> de re</w:t>
      </w:r>
      <w:r w:rsidR="008B20B5">
        <w:rPr>
          <w:rFonts w:eastAsia="Calibri"/>
          <w:lang w:val="es-DO"/>
        </w:rPr>
        <w:t>spiro</w:t>
      </w:r>
      <w:r w:rsidR="00302319">
        <w:rPr>
          <w:rFonts w:eastAsia="Calibri"/>
          <w:lang w:val="es-DO"/>
        </w:rPr>
        <w:t xml:space="preserve"> de emergencia</w:t>
      </w:r>
      <w:r>
        <w:rPr>
          <w:rFonts w:eastAsia="Calibri"/>
          <w:lang w:val="es-DO"/>
        </w:rPr>
        <w:t>, se necesitara d</w:t>
      </w:r>
      <w:r w:rsidRPr="00465028">
        <w:rPr>
          <w:rFonts w:eastAsia="Calibri"/>
          <w:lang w:val="es-DO"/>
        </w:rPr>
        <w:t>ocumentació</w:t>
      </w:r>
      <w:r>
        <w:rPr>
          <w:rFonts w:eastAsia="Calibri"/>
          <w:lang w:val="es-DO"/>
        </w:rPr>
        <w:t>n de la situación de emergencia.</w:t>
      </w:r>
    </w:p>
    <w:p w14:paraId="0EF58955" w14:textId="77777777" w:rsidR="00465028" w:rsidRPr="00465028" w:rsidRDefault="00465028" w:rsidP="00465028">
      <w:pPr>
        <w:ind w:left="720"/>
        <w:jc w:val="both"/>
        <w:rPr>
          <w:rFonts w:eastAsia="Calibri"/>
          <w:lang w:val="es-DO"/>
        </w:rPr>
      </w:pPr>
      <w:r w:rsidRPr="00465028">
        <w:rPr>
          <w:rFonts w:eastAsia="Calibri"/>
          <w:lang w:val="es-DO"/>
        </w:rPr>
        <w:t xml:space="preserve">▪ </w:t>
      </w:r>
      <w:r>
        <w:rPr>
          <w:rFonts w:eastAsia="Calibri"/>
          <w:lang w:val="es-DO"/>
        </w:rPr>
        <w:t>Esta información debe ser enviada a NEON</w:t>
      </w:r>
      <w:r w:rsidRPr="00465028">
        <w:rPr>
          <w:rFonts w:eastAsia="Calibri"/>
          <w:lang w:val="es-DO"/>
        </w:rPr>
        <w:t>.</w:t>
      </w:r>
    </w:p>
    <w:p w14:paraId="7CA23F9E" w14:textId="77777777" w:rsidR="00465028" w:rsidRDefault="00465028" w:rsidP="00465028">
      <w:pPr>
        <w:ind w:left="900" w:hanging="180"/>
        <w:jc w:val="both"/>
        <w:rPr>
          <w:rFonts w:eastAsia="Calibri"/>
          <w:lang w:val="es-DO"/>
        </w:rPr>
      </w:pPr>
      <w:r w:rsidRPr="00465028">
        <w:rPr>
          <w:rFonts w:eastAsia="Calibri"/>
          <w:lang w:val="es-DO"/>
        </w:rPr>
        <w:t xml:space="preserve">▪ La documentación puede incluir una carta </w:t>
      </w:r>
      <w:r>
        <w:rPr>
          <w:rFonts w:eastAsia="Calibri"/>
          <w:lang w:val="es-DO"/>
        </w:rPr>
        <w:t>médica</w:t>
      </w:r>
      <w:r w:rsidRPr="00465028">
        <w:rPr>
          <w:rFonts w:eastAsia="Calibri"/>
          <w:lang w:val="es-DO"/>
        </w:rPr>
        <w:t xml:space="preserve"> o un aviso de obituario. </w:t>
      </w:r>
      <w:r>
        <w:rPr>
          <w:rFonts w:eastAsia="Calibri"/>
          <w:lang w:val="es-DO"/>
        </w:rPr>
        <w:t xml:space="preserve">Si es por </w:t>
      </w:r>
      <w:r w:rsidRPr="00465028">
        <w:rPr>
          <w:rFonts w:eastAsia="Calibri"/>
          <w:lang w:val="es-DO"/>
        </w:rPr>
        <w:t xml:space="preserve">enfermedad </w:t>
      </w:r>
      <w:r>
        <w:rPr>
          <w:rFonts w:eastAsia="Calibri"/>
          <w:lang w:val="es-DO"/>
        </w:rPr>
        <w:t xml:space="preserve">del cuidador, </w:t>
      </w:r>
      <w:r w:rsidRPr="00465028">
        <w:rPr>
          <w:rFonts w:eastAsia="Calibri"/>
          <w:lang w:val="es-DO"/>
        </w:rPr>
        <w:t xml:space="preserve">la carta debe explicar que el cuidador </w:t>
      </w:r>
      <w:r>
        <w:rPr>
          <w:rFonts w:eastAsia="Calibri"/>
          <w:lang w:val="es-DO"/>
        </w:rPr>
        <w:t>primordial</w:t>
      </w:r>
      <w:r w:rsidRPr="00465028">
        <w:rPr>
          <w:rFonts w:eastAsia="Calibri"/>
          <w:lang w:val="es-DO"/>
        </w:rPr>
        <w:t xml:space="preserve"> está enfermo y no puede proporcionar </w:t>
      </w:r>
      <w:r>
        <w:rPr>
          <w:rFonts w:eastAsia="Calibri"/>
          <w:lang w:val="es-DO"/>
        </w:rPr>
        <w:t xml:space="preserve">el cuidado diario </w:t>
      </w:r>
      <w:r w:rsidR="00405C24">
        <w:rPr>
          <w:rFonts w:eastAsia="Calibri"/>
          <w:lang w:val="es-DO"/>
        </w:rPr>
        <w:t xml:space="preserve">para </w:t>
      </w:r>
      <w:r w:rsidR="008B20B5">
        <w:rPr>
          <w:rFonts w:eastAsia="Calibri"/>
          <w:lang w:val="es-DO"/>
        </w:rPr>
        <w:t>la persona/</w:t>
      </w:r>
      <w:r w:rsidRPr="00465028">
        <w:rPr>
          <w:rFonts w:eastAsia="Calibri"/>
          <w:lang w:val="es-DO"/>
        </w:rPr>
        <w:t>miembro de familia.</w:t>
      </w:r>
    </w:p>
    <w:p w14:paraId="776F8402" w14:textId="77777777" w:rsidR="00465028" w:rsidRPr="00465028" w:rsidRDefault="00465028" w:rsidP="00465028">
      <w:pPr>
        <w:ind w:left="900" w:hanging="180"/>
        <w:jc w:val="both"/>
        <w:rPr>
          <w:rFonts w:eastAsia="Calibri"/>
          <w:lang w:val="es-DO"/>
        </w:rPr>
      </w:pPr>
    </w:p>
    <w:p w14:paraId="0C284B6C" w14:textId="77777777" w:rsidR="00465028" w:rsidRDefault="00465028" w:rsidP="00035EB4">
      <w:pPr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>Programa de Apoyos a la Familia Saldo Restante –</w:t>
      </w:r>
      <w:r w:rsidR="00302319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>Se puede tener acceso a los fon</w:t>
      </w:r>
      <w:r w:rsidR="00035EB4">
        <w:rPr>
          <w:rFonts w:eastAsia="Calibri"/>
          <w:lang w:val="es-DO"/>
        </w:rPr>
        <w:t xml:space="preserve">dos para </w:t>
      </w:r>
      <w:r w:rsidRPr="00465028">
        <w:rPr>
          <w:rFonts w:eastAsia="Calibri"/>
          <w:lang w:val="es-DO"/>
        </w:rPr>
        <w:t>re</w:t>
      </w:r>
      <w:r w:rsidR="00302319">
        <w:rPr>
          <w:rFonts w:eastAsia="Calibri"/>
          <w:lang w:val="es-DO"/>
        </w:rPr>
        <w:t>spiro</w:t>
      </w:r>
      <w:r w:rsidRPr="00465028">
        <w:rPr>
          <w:rFonts w:eastAsia="Calibri"/>
          <w:lang w:val="es-DO"/>
        </w:rPr>
        <w:t xml:space="preserve"> de emergencia después </w:t>
      </w:r>
      <w:r>
        <w:rPr>
          <w:rFonts w:eastAsia="Calibri"/>
          <w:lang w:val="es-DO"/>
        </w:rPr>
        <w:t xml:space="preserve">que la asignación de fundos </w:t>
      </w:r>
      <w:r w:rsidR="00035EB4">
        <w:rPr>
          <w:rFonts w:eastAsia="Calibri"/>
          <w:lang w:val="es-DO"/>
        </w:rPr>
        <w:t xml:space="preserve">restantes del Programa de Apoyos a la Familia </w:t>
      </w:r>
      <w:r w:rsidR="00EA671D">
        <w:rPr>
          <w:rFonts w:eastAsia="Calibri"/>
          <w:lang w:val="es-DO"/>
        </w:rPr>
        <w:t>ha sido</w:t>
      </w:r>
      <w:r w:rsidR="00035EB4">
        <w:rPr>
          <w:rFonts w:eastAsia="Calibri"/>
          <w:lang w:val="es-DO"/>
        </w:rPr>
        <w:t xml:space="preserve"> usado en su totalidad.  </w:t>
      </w:r>
    </w:p>
    <w:p w14:paraId="00E22A1B" w14:textId="77777777" w:rsidR="00035EB4" w:rsidRDefault="00035EB4" w:rsidP="00035EB4">
      <w:pPr>
        <w:jc w:val="both"/>
        <w:rPr>
          <w:rFonts w:eastAsia="Calibri"/>
          <w:lang w:val="es-DO"/>
        </w:rPr>
      </w:pPr>
    </w:p>
    <w:p w14:paraId="7F76064D" w14:textId="77777777" w:rsidR="00035EB4" w:rsidRDefault="00035EB4" w:rsidP="00035EB4">
      <w:pPr>
        <w:jc w:val="both"/>
        <w:rPr>
          <w:rFonts w:eastAsia="Calibri"/>
          <w:lang w:val="es-DO"/>
        </w:rPr>
      </w:pPr>
      <w:r w:rsidRPr="00035EB4">
        <w:rPr>
          <w:rFonts w:eastAsia="Calibri"/>
          <w:lang w:val="es-DO"/>
        </w:rPr>
        <w:t>Aquellos qu</w:t>
      </w:r>
      <w:r w:rsidR="00302319">
        <w:rPr>
          <w:rFonts w:eastAsia="Calibri"/>
          <w:lang w:val="es-DO"/>
        </w:rPr>
        <w:t>e reúnan los requisitos para r</w:t>
      </w:r>
      <w:r>
        <w:rPr>
          <w:rFonts w:eastAsia="Calibri"/>
          <w:lang w:val="es-DO"/>
        </w:rPr>
        <w:t>e</w:t>
      </w:r>
      <w:r w:rsidR="00302319">
        <w:rPr>
          <w:rFonts w:eastAsia="Calibri"/>
          <w:lang w:val="es-DO"/>
        </w:rPr>
        <w:t>spiro</w:t>
      </w:r>
      <w:r w:rsidRPr="00035EB4">
        <w:rPr>
          <w:rFonts w:eastAsia="Calibri"/>
          <w:lang w:val="es-DO"/>
        </w:rPr>
        <w:t xml:space="preserve"> de </w:t>
      </w:r>
      <w:r>
        <w:rPr>
          <w:rFonts w:eastAsia="Calibri"/>
          <w:lang w:val="es-DO"/>
        </w:rPr>
        <w:t>E</w:t>
      </w:r>
      <w:r w:rsidRPr="00035EB4">
        <w:rPr>
          <w:rFonts w:eastAsia="Calibri"/>
          <w:lang w:val="es-DO"/>
        </w:rPr>
        <w:t xml:space="preserve">mergencia deben proporcionar al personal de </w:t>
      </w:r>
      <w:r>
        <w:rPr>
          <w:rFonts w:eastAsia="Calibri"/>
          <w:lang w:val="es-DO"/>
        </w:rPr>
        <w:t>NEON</w:t>
      </w:r>
      <w:r w:rsidRPr="00035EB4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 xml:space="preserve">con </w:t>
      </w:r>
      <w:r w:rsidRPr="00035EB4">
        <w:rPr>
          <w:rFonts w:eastAsia="Calibri"/>
          <w:lang w:val="es-DO"/>
        </w:rPr>
        <w:t>el plazo</w:t>
      </w:r>
      <w:r>
        <w:rPr>
          <w:rFonts w:eastAsia="Calibri"/>
          <w:lang w:val="es-DO"/>
        </w:rPr>
        <w:t xml:space="preserve"> de tiempo en que </w:t>
      </w:r>
      <w:r w:rsidRPr="00035EB4">
        <w:rPr>
          <w:rFonts w:eastAsia="Calibri"/>
          <w:lang w:val="es-DO"/>
        </w:rPr>
        <w:t>se utilizará el re</w:t>
      </w:r>
      <w:r w:rsidR="00302319">
        <w:rPr>
          <w:rFonts w:eastAsia="Calibri"/>
          <w:lang w:val="es-DO"/>
        </w:rPr>
        <w:t>spiro</w:t>
      </w:r>
      <w:r w:rsidR="00280DFA">
        <w:rPr>
          <w:rFonts w:eastAsia="Calibri"/>
          <w:lang w:val="es-DO"/>
        </w:rPr>
        <w:t xml:space="preserve"> y </w:t>
      </w:r>
      <w:r>
        <w:rPr>
          <w:rFonts w:eastAsia="Calibri"/>
          <w:lang w:val="es-DO"/>
        </w:rPr>
        <w:t xml:space="preserve">cuáles serán las </w:t>
      </w:r>
      <w:r w:rsidRPr="00035EB4">
        <w:rPr>
          <w:rFonts w:eastAsia="Calibri"/>
          <w:lang w:val="es-DO"/>
        </w:rPr>
        <w:t>horas diarias.</w:t>
      </w:r>
    </w:p>
    <w:p w14:paraId="6DDCB686" w14:textId="77777777" w:rsidR="00035EB4" w:rsidRDefault="00035EB4" w:rsidP="00035EB4">
      <w:pPr>
        <w:jc w:val="both"/>
        <w:rPr>
          <w:rFonts w:eastAsia="Calibri"/>
          <w:lang w:val="es-DO"/>
        </w:rPr>
      </w:pPr>
    </w:p>
    <w:p w14:paraId="4753367A" w14:textId="77777777" w:rsidR="00035EB4" w:rsidRDefault="00035EB4" w:rsidP="00035EB4">
      <w:pPr>
        <w:jc w:val="both"/>
        <w:rPr>
          <w:rFonts w:eastAsia="Calibri"/>
          <w:lang w:val="es-DO"/>
        </w:rPr>
      </w:pPr>
      <w:r w:rsidRPr="00035EB4">
        <w:rPr>
          <w:rFonts w:eastAsia="Calibri"/>
          <w:lang w:val="es-DO"/>
        </w:rPr>
        <w:t xml:space="preserve">Detalles </w:t>
      </w:r>
      <w:r>
        <w:rPr>
          <w:rFonts w:eastAsia="Calibri"/>
          <w:lang w:val="es-DO"/>
        </w:rPr>
        <w:t>sobre el Servicio de Re</w:t>
      </w:r>
      <w:r w:rsidR="00302319">
        <w:rPr>
          <w:rFonts w:eastAsia="Calibri"/>
          <w:lang w:val="es-DO"/>
        </w:rPr>
        <w:t>spiro</w:t>
      </w:r>
      <w:r>
        <w:rPr>
          <w:rFonts w:eastAsia="Calibri"/>
          <w:lang w:val="es-DO"/>
        </w:rPr>
        <w:t xml:space="preserve"> de E</w:t>
      </w:r>
      <w:r w:rsidRPr="00035EB4">
        <w:rPr>
          <w:rFonts w:eastAsia="Calibri"/>
          <w:lang w:val="es-DO"/>
        </w:rPr>
        <w:t>mergencia:</w:t>
      </w:r>
    </w:p>
    <w:p w14:paraId="5E5DD3A4" w14:textId="77777777" w:rsidR="00035EB4" w:rsidRPr="00035EB4" w:rsidRDefault="00035EB4" w:rsidP="00035EB4">
      <w:pPr>
        <w:ind w:left="900" w:hanging="180"/>
        <w:jc w:val="both"/>
        <w:rPr>
          <w:rFonts w:eastAsia="Calibri"/>
          <w:lang w:val="es-DO"/>
        </w:rPr>
      </w:pPr>
      <w:r w:rsidRPr="00035EB4">
        <w:rPr>
          <w:rFonts w:eastAsia="Calibri"/>
          <w:lang w:val="es-DO"/>
        </w:rPr>
        <w:t xml:space="preserve">▪ El número máximo de días de </w:t>
      </w:r>
      <w:r w:rsidR="00302319">
        <w:rPr>
          <w:rFonts w:eastAsia="Calibri"/>
          <w:lang w:val="es-DO"/>
        </w:rPr>
        <w:t>re</w:t>
      </w:r>
      <w:r w:rsidR="00280DFA">
        <w:rPr>
          <w:rFonts w:eastAsia="Calibri"/>
          <w:lang w:val="es-DO"/>
        </w:rPr>
        <w:t>s</w:t>
      </w:r>
      <w:r w:rsidR="00302319">
        <w:rPr>
          <w:rFonts w:eastAsia="Calibri"/>
          <w:lang w:val="es-DO"/>
        </w:rPr>
        <w:t>piro</w:t>
      </w:r>
      <w:r w:rsidRPr="00035EB4">
        <w:rPr>
          <w:rFonts w:eastAsia="Calibri"/>
          <w:lang w:val="es-DO"/>
        </w:rPr>
        <w:t xml:space="preserve"> de emergencia disponible en un año calendario es de 30 días. </w:t>
      </w:r>
      <w:r w:rsidR="00302319">
        <w:rPr>
          <w:rFonts w:eastAsia="Calibri"/>
          <w:lang w:val="es-DO"/>
        </w:rPr>
        <w:t>N</w:t>
      </w:r>
      <w:r>
        <w:rPr>
          <w:rFonts w:eastAsia="Calibri"/>
          <w:lang w:val="es-DO"/>
        </w:rPr>
        <w:t xml:space="preserve">o tienen que ser </w:t>
      </w:r>
      <w:r w:rsidR="00302319">
        <w:rPr>
          <w:rFonts w:eastAsia="Calibri"/>
          <w:lang w:val="es-DO"/>
        </w:rPr>
        <w:t>usados consecutivamente.</w:t>
      </w:r>
    </w:p>
    <w:p w14:paraId="508D14F1" w14:textId="77777777" w:rsidR="00035EB4" w:rsidRPr="00035EB4" w:rsidRDefault="00035EB4" w:rsidP="00035EB4">
      <w:pPr>
        <w:ind w:left="900" w:hanging="180"/>
        <w:jc w:val="both"/>
        <w:rPr>
          <w:rFonts w:eastAsia="Calibri"/>
          <w:lang w:val="es-DO"/>
        </w:rPr>
      </w:pPr>
      <w:r w:rsidRPr="00035EB4">
        <w:rPr>
          <w:rFonts w:eastAsia="Calibri"/>
          <w:lang w:val="es-DO"/>
        </w:rPr>
        <w:t xml:space="preserve">▪ </w:t>
      </w:r>
      <w:r w:rsidR="00280DFA">
        <w:rPr>
          <w:rFonts w:eastAsia="Calibri"/>
          <w:lang w:val="es-DO"/>
        </w:rPr>
        <w:t xml:space="preserve">La cantidad máxima </w:t>
      </w:r>
      <w:r>
        <w:rPr>
          <w:rFonts w:eastAsia="Calibri"/>
          <w:lang w:val="es-DO"/>
        </w:rPr>
        <w:t>para l</w:t>
      </w:r>
      <w:r w:rsidRPr="00035EB4">
        <w:rPr>
          <w:rFonts w:eastAsia="Calibri"/>
          <w:lang w:val="es-DO"/>
        </w:rPr>
        <w:t>a tarifa horaria</w:t>
      </w:r>
      <w:r>
        <w:rPr>
          <w:rFonts w:eastAsia="Calibri"/>
          <w:lang w:val="es-DO"/>
        </w:rPr>
        <w:t xml:space="preserve"> será</w:t>
      </w:r>
      <w:r w:rsidRPr="00035EB4">
        <w:rPr>
          <w:rFonts w:eastAsia="Calibri"/>
          <w:lang w:val="es-DO"/>
        </w:rPr>
        <w:t xml:space="preserve"> $10 por hora. La tarifa horaria se usará cuando los servicios sean</w:t>
      </w:r>
      <w:r>
        <w:rPr>
          <w:rFonts w:eastAsia="Calibri"/>
          <w:lang w:val="es-DO"/>
        </w:rPr>
        <w:t xml:space="preserve"> </w:t>
      </w:r>
      <w:r w:rsidRPr="00035EB4">
        <w:rPr>
          <w:rFonts w:eastAsia="Calibri"/>
          <w:lang w:val="es-DO"/>
        </w:rPr>
        <w:t xml:space="preserve">proporcionados </w:t>
      </w:r>
      <w:r w:rsidR="00302319">
        <w:rPr>
          <w:rFonts w:eastAsia="Calibri"/>
          <w:lang w:val="es-DO"/>
        </w:rPr>
        <w:t>menos de 5 horas al día</w:t>
      </w:r>
      <w:r w:rsidRPr="00035EB4">
        <w:rPr>
          <w:rFonts w:eastAsia="Calibri"/>
          <w:lang w:val="es-DO"/>
        </w:rPr>
        <w:t>.</w:t>
      </w:r>
    </w:p>
    <w:p w14:paraId="4F693DA3" w14:textId="77777777" w:rsidR="00035EB4" w:rsidRDefault="00035EB4" w:rsidP="00083902">
      <w:pPr>
        <w:ind w:left="900" w:hanging="180"/>
        <w:jc w:val="both"/>
        <w:rPr>
          <w:rFonts w:eastAsia="Calibri"/>
          <w:lang w:val="es-DO"/>
        </w:rPr>
      </w:pPr>
      <w:r w:rsidRPr="00035EB4">
        <w:rPr>
          <w:rFonts w:eastAsia="Calibri"/>
          <w:lang w:val="es-DO"/>
        </w:rPr>
        <w:t>▪</w:t>
      </w:r>
      <w:r w:rsidR="00280DFA">
        <w:rPr>
          <w:rFonts w:eastAsia="Calibri"/>
          <w:lang w:val="es-DO"/>
        </w:rPr>
        <w:t xml:space="preserve"> La </w:t>
      </w:r>
      <w:r w:rsidRPr="00035EB4">
        <w:rPr>
          <w:rFonts w:eastAsia="Calibri"/>
          <w:lang w:val="es-DO"/>
        </w:rPr>
        <w:t xml:space="preserve">tarifa </w:t>
      </w:r>
      <w:r w:rsidR="00280DFA">
        <w:rPr>
          <w:rFonts w:eastAsia="Calibri"/>
          <w:lang w:val="es-DO"/>
        </w:rPr>
        <w:t xml:space="preserve">máxima </w:t>
      </w:r>
      <w:r w:rsidRPr="00035EB4">
        <w:rPr>
          <w:rFonts w:eastAsia="Calibri"/>
          <w:lang w:val="es-DO"/>
        </w:rPr>
        <w:t xml:space="preserve">diaria es de $65 por día. La tarifa diaria se usará cuando se proporcionen los </w:t>
      </w:r>
      <w:r w:rsidR="00083902">
        <w:rPr>
          <w:rFonts w:eastAsia="Calibri"/>
          <w:lang w:val="es-DO"/>
        </w:rPr>
        <w:t>s</w:t>
      </w:r>
      <w:r w:rsidRPr="00035EB4">
        <w:rPr>
          <w:rFonts w:eastAsia="Calibri"/>
          <w:lang w:val="es-DO"/>
        </w:rPr>
        <w:t>ervicios</w:t>
      </w:r>
      <w:r>
        <w:rPr>
          <w:rFonts w:eastAsia="Calibri"/>
          <w:lang w:val="es-DO"/>
        </w:rPr>
        <w:t xml:space="preserve"> </w:t>
      </w:r>
      <w:r w:rsidRPr="00035EB4">
        <w:rPr>
          <w:rFonts w:eastAsia="Calibri"/>
          <w:lang w:val="es-DO"/>
        </w:rPr>
        <w:t>durante 6 horas o más en un día.</w:t>
      </w:r>
    </w:p>
    <w:p w14:paraId="136E7920" w14:textId="77777777" w:rsidR="00083902" w:rsidRDefault="00083902" w:rsidP="00083902">
      <w:pPr>
        <w:ind w:left="900" w:hanging="180"/>
        <w:jc w:val="both"/>
        <w:rPr>
          <w:rFonts w:eastAsia="Calibri"/>
          <w:lang w:val="es-DO"/>
        </w:rPr>
      </w:pPr>
    </w:p>
    <w:p w14:paraId="10296B1D" w14:textId="77777777" w:rsidR="00083902" w:rsidRDefault="00083902" w:rsidP="00403675">
      <w:pPr>
        <w:pStyle w:val="Style1"/>
        <w:spacing w:after="0"/>
      </w:pPr>
      <w:r>
        <w:t>MODIFICACIONES PARA EL HOGAR</w:t>
      </w:r>
    </w:p>
    <w:p w14:paraId="1FFEEAA3" w14:textId="77777777" w:rsidR="00083902" w:rsidRDefault="00083902" w:rsidP="00403675">
      <w:pPr>
        <w:jc w:val="both"/>
        <w:rPr>
          <w:rFonts w:eastAsia="Calibri"/>
          <w:lang w:val="es-DO"/>
        </w:rPr>
      </w:pPr>
      <w:r w:rsidRPr="00083902">
        <w:rPr>
          <w:rFonts w:eastAsia="Calibri"/>
          <w:lang w:val="es-DO"/>
        </w:rPr>
        <w:t>Se pueden solicitar modificaciones substanc</w:t>
      </w:r>
      <w:r>
        <w:rPr>
          <w:rFonts w:eastAsia="Calibri"/>
          <w:lang w:val="es-DO"/>
        </w:rPr>
        <w:t>iales en el hogar a través del P</w:t>
      </w:r>
      <w:r w:rsidRPr="00083902">
        <w:rPr>
          <w:rFonts w:eastAsia="Calibri"/>
          <w:lang w:val="es-DO"/>
        </w:rPr>
        <w:t xml:space="preserve">rograma </w:t>
      </w:r>
      <w:r>
        <w:rPr>
          <w:rFonts w:eastAsia="Calibri"/>
          <w:lang w:val="es-DO"/>
        </w:rPr>
        <w:t>de Apoyos a la Familia. Toda</w:t>
      </w:r>
      <w:r w:rsidRPr="00083902">
        <w:rPr>
          <w:rFonts w:eastAsia="Calibri"/>
          <w:lang w:val="es-DO"/>
        </w:rPr>
        <w:t>s</w:t>
      </w:r>
      <w:r>
        <w:rPr>
          <w:rFonts w:eastAsia="Calibri"/>
          <w:lang w:val="es-DO"/>
        </w:rPr>
        <w:t xml:space="preserve"> </w:t>
      </w:r>
      <w:r w:rsidRPr="00083902">
        <w:rPr>
          <w:rFonts w:eastAsia="Calibri"/>
          <w:lang w:val="es-DO"/>
        </w:rPr>
        <w:t>las modificaciones deben ser de naturaleza adaptativa. Estos proyectos suelen requerir un proceso largo de</w:t>
      </w:r>
      <w:r>
        <w:rPr>
          <w:rFonts w:eastAsia="Calibri"/>
          <w:lang w:val="es-DO"/>
        </w:rPr>
        <w:t xml:space="preserve"> </w:t>
      </w:r>
      <w:r w:rsidRPr="00083902">
        <w:rPr>
          <w:rFonts w:eastAsia="Calibri"/>
          <w:lang w:val="es-DO"/>
        </w:rPr>
        <w:t>evaluación, licitación competitiva e instalación. Si se aprueba, un coordinador de modificacion</w:t>
      </w:r>
      <w:r>
        <w:rPr>
          <w:rFonts w:eastAsia="Calibri"/>
          <w:lang w:val="es-DO"/>
        </w:rPr>
        <w:t>es</w:t>
      </w:r>
      <w:r w:rsidRPr="00083902">
        <w:rPr>
          <w:rFonts w:eastAsia="Calibri"/>
          <w:lang w:val="es-DO"/>
        </w:rPr>
        <w:t xml:space="preserve"> </w:t>
      </w:r>
      <w:r w:rsidR="00302319">
        <w:rPr>
          <w:rFonts w:eastAsia="Calibri"/>
          <w:lang w:val="es-DO"/>
        </w:rPr>
        <w:t>para</w:t>
      </w:r>
      <w:r>
        <w:rPr>
          <w:rFonts w:eastAsia="Calibri"/>
          <w:lang w:val="es-DO"/>
        </w:rPr>
        <w:t xml:space="preserve"> el hogar</w:t>
      </w:r>
      <w:r w:rsidRPr="00083902">
        <w:rPr>
          <w:rFonts w:eastAsia="Calibri"/>
          <w:lang w:val="es-DO"/>
        </w:rPr>
        <w:t xml:space="preserve"> será</w:t>
      </w:r>
      <w:r>
        <w:rPr>
          <w:rFonts w:eastAsia="Calibri"/>
          <w:lang w:val="es-DO"/>
        </w:rPr>
        <w:t xml:space="preserve"> </w:t>
      </w:r>
      <w:r w:rsidRPr="00083902">
        <w:rPr>
          <w:rFonts w:eastAsia="Calibri"/>
          <w:lang w:val="es-DO"/>
        </w:rPr>
        <w:t>asignado para coordinar el proyecto y asegurar que las modificaciones solicitada</w:t>
      </w:r>
      <w:r>
        <w:rPr>
          <w:rFonts w:eastAsia="Calibri"/>
          <w:lang w:val="es-DO"/>
        </w:rPr>
        <w:t>s</w:t>
      </w:r>
      <w:r w:rsidRPr="00083902">
        <w:rPr>
          <w:rFonts w:eastAsia="Calibri"/>
          <w:lang w:val="es-DO"/>
        </w:rPr>
        <w:t xml:space="preserve"> se complete</w:t>
      </w:r>
      <w:r>
        <w:rPr>
          <w:rFonts w:eastAsia="Calibri"/>
          <w:lang w:val="es-DO"/>
        </w:rPr>
        <w:t>n</w:t>
      </w:r>
      <w:r w:rsidRPr="00083902">
        <w:rPr>
          <w:rFonts w:eastAsia="Calibri"/>
          <w:lang w:val="es-DO"/>
        </w:rPr>
        <w:t xml:space="preserve"> de acuerdo a todos</w:t>
      </w:r>
      <w:r>
        <w:rPr>
          <w:rFonts w:eastAsia="Calibri"/>
          <w:lang w:val="es-DO"/>
        </w:rPr>
        <w:t xml:space="preserve"> los </w:t>
      </w:r>
      <w:r w:rsidRPr="00083902">
        <w:rPr>
          <w:rFonts w:eastAsia="Calibri"/>
          <w:lang w:val="es-DO"/>
        </w:rPr>
        <w:t xml:space="preserve">códigos de vivienda y construcción aplicables. </w:t>
      </w:r>
      <w:r>
        <w:rPr>
          <w:rFonts w:eastAsia="Calibri"/>
          <w:lang w:val="es-DO"/>
        </w:rPr>
        <w:t>Las</w:t>
      </w:r>
      <w:r w:rsidRPr="00083902">
        <w:rPr>
          <w:rFonts w:eastAsia="Calibri"/>
          <w:lang w:val="es-DO"/>
        </w:rPr>
        <w:t xml:space="preserve"> modificaciones específicas pueden requerir </w:t>
      </w:r>
      <w:r>
        <w:rPr>
          <w:rFonts w:eastAsia="Calibri"/>
          <w:lang w:val="es-DO"/>
        </w:rPr>
        <w:t xml:space="preserve">que </w:t>
      </w:r>
      <w:r w:rsidR="00E267C1">
        <w:rPr>
          <w:rFonts w:eastAsia="Calibri"/>
          <w:lang w:val="es-DO"/>
        </w:rPr>
        <w:t>el Cuyahoga DD</w:t>
      </w:r>
      <w:r w:rsidRPr="00083902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>pida</w:t>
      </w:r>
      <w:r w:rsidR="00302319">
        <w:rPr>
          <w:rFonts w:eastAsia="Calibri"/>
          <w:lang w:val="es-DO"/>
        </w:rPr>
        <w:t xml:space="preserve"> las recomendaciones</w:t>
      </w:r>
      <w:r>
        <w:rPr>
          <w:rFonts w:eastAsia="Calibri"/>
          <w:lang w:val="es-DO"/>
        </w:rPr>
        <w:t xml:space="preserve"> de un terapeuta apropiado.  </w:t>
      </w:r>
      <w:r w:rsidRPr="00083902">
        <w:rPr>
          <w:rFonts w:eastAsia="Calibri"/>
          <w:lang w:val="es-DO"/>
        </w:rPr>
        <w:t xml:space="preserve">El trabajo será completado por un </w:t>
      </w:r>
      <w:r>
        <w:rPr>
          <w:rFonts w:eastAsia="Calibri"/>
          <w:lang w:val="es-DO"/>
        </w:rPr>
        <w:t xml:space="preserve">contratista aprobado por </w:t>
      </w:r>
      <w:r w:rsidR="00E267C1">
        <w:rPr>
          <w:rFonts w:eastAsia="Calibri"/>
          <w:lang w:val="es-DO"/>
        </w:rPr>
        <w:t>Cuyahoga DD</w:t>
      </w:r>
      <w:r>
        <w:rPr>
          <w:rFonts w:eastAsia="Calibri"/>
          <w:lang w:val="es-DO"/>
        </w:rPr>
        <w:t xml:space="preserve">. </w:t>
      </w:r>
      <w:r w:rsidRPr="00083902">
        <w:rPr>
          <w:rFonts w:eastAsia="Calibri"/>
          <w:lang w:val="es-DO"/>
        </w:rPr>
        <w:t xml:space="preserve">Se requerirá </w:t>
      </w:r>
      <w:r w:rsidR="00280DFA">
        <w:rPr>
          <w:rFonts w:eastAsia="Calibri"/>
          <w:lang w:val="es-DO"/>
        </w:rPr>
        <w:t>del</w:t>
      </w:r>
      <w:r w:rsidRPr="00083902">
        <w:rPr>
          <w:rFonts w:eastAsia="Calibri"/>
          <w:lang w:val="es-DO"/>
        </w:rPr>
        <w:t xml:space="preserve"> contratista que obtenga los permi</w:t>
      </w:r>
      <w:r>
        <w:rPr>
          <w:rFonts w:eastAsia="Calibri"/>
          <w:lang w:val="es-DO"/>
        </w:rPr>
        <w:t xml:space="preserve">sos necesarios para completar la modificación. </w:t>
      </w:r>
    </w:p>
    <w:p w14:paraId="117C4469" w14:textId="77777777" w:rsidR="008D59FD" w:rsidRDefault="008D59FD" w:rsidP="00083902">
      <w:pPr>
        <w:jc w:val="both"/>
        <w:rPr>
          <w:rFonts w:eastAsia="Calibri"/>
          <w:lang w:val="es-DO"/>
        </w:rPr>
      </w:pPr>
    </w:p>
    <w:p w14:paraId="675937C6" w14:textId="77777777" w:rsidR="008D59FD" w:rsidRDefault="008D59FD" w:rsidP="00302319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8D59FD">
        <w:rPr>
          <w:rFonts w:cs="Calibri Light"/>
          <w:lang w:val="es-DO"/>
        </w:rPr>
        <w:t xml:space="preserve">El trabajo al aire libre depende de las condiciones climáticas y puede ser necesario iniciar </w:t>
      </w:r>
      <w:r w:rsidR="00302319">
        <w:rPr>
          <w:rFonts w:cs="Calibri Light"/>
          <w:lang w:val="es-DO"/>
        </w:rPr>
        <w:t xml:space="preserve">el trabajo </w:t>
      </w:r>
      <w:r w:rsidRPr="008D59FD">
        <w:rPr>
          <w:rFonts w:cs="Calibri Light"/>
          <w:lang w:val="es-DO"/>
        </w:rPr>
        <w:t xml:space="preserve">cuando las condiciones </w:t>
      </w:r>
      <w:r w:rsidR="00302319">
        <w:rPr>
          <w:rFonts w:cs="Calibri Light"/>
          <w:lang w:val="es-DO"/>
        </w:rPr>
        <w:t xml:space="preserve">de tiempo </w:t>
      </w:r>
      <w:r w:rsidR="00E267C1">
        <w:rPr>
          <w:rFonts w:cs="Calibri Light"/>
          <w:lang w:val="es-DO"/>
        </w:rPr>
        <w:t>sean apropiados</w:t>
      </w:r>
      <w:r w:rsidRPr="008D59FD">
        <w:rPr>
          <w:rFonts w:cs="Calibri Light"/>
          <w:lang w:val="es-DO"/>
        </w:rPr>
        <w:t>. Tenga en cuenta que algunas</w:t>
      </w:r>
      <w:r w:rsidR="00302319">
        <w:rPr>
          <w:rFonts w:cs="Calibri Light"/>
          <w:lang w:val="es-DO"/>
        </w:rPr>
        <w:t xml:space="preserve"> de estas modificaciones pueden t</w:t>
      </w:r>
      <w:r w:rsidRPr="008D59FD">
        <w:rPr>
          <w:rFonts w:cs="Calibri Light"/>
          <w:lang w:val="es-DO"/>
        </w:rPr>
        <w:t>omar</w:t>
      </w:r>
      <w:r w:rsidR="00280DFA">
        <w:rPr>
          <w:rFonts w:cs="Calibri Light"/>
          <w:lang w:val="es-DO"/>
        </w:rPr>
        <w:t xml:space="preserve"> un</w:t>
      </w:r>
      <w:r w:rsidRPr="008D59FD">
        <w:rPr>
          <w:rFonts w:cs="Calibri Light"/>
          <w:lang w:val="es-DO"/>
        </w:rPr>
        <w:t xml:space="preserve"> tiempo considerable, por lo tanto</w:t>
      </w:r>
      <w:r w:rsidR="00302319">
        <w:rPr>
          <w:rFonts w:cs="Calibri Light"/>
          <w:lang w:val="es-DO"/>
        </w:rPr>
        <w:t xml:space="preserve"> se requerirá</w:t>
      </w:r>
      <w:r w:rsidRPr="008D59FD">
        <w:rPr>
          <w:rFonts w:cs="Calibri Light"/>
          <w:lang w:val="es-DO"/>
        </w:rPr>
        <w:t xml:space="preserve"> un tiempo </w:t>
      </w:r>
      <w:r w:rsidR="00302319">
        <w:rPr>
          <w:rFonts w:cs="Calibri Light"/>
          <w:lang w:val="es-DO"/>
        </w:rPr>
        <w:t>adecuado para planificación</w:t>
      </w:r>
      <w:r w:rsidRPr="008D59FD">
        <w:rPr>
          <w:rFonts w:cs="Calibri Light"/>
          <w:lang w:val="es-DO"/>
        </w:rPr>
        <w:t xml:space="preserve">. Si usted vive en una casa de alquiler y usted solicita modificaciones, se requiere permiso de su arrendador </w:t>
      </w:r>
      <w:r w:rsidR="00302319">
        <w:rPr>
          <w:rFonts w:cs="Calibri Light"/>
          <w:lang w:val="es-DO"/>
        </w:rPr>
        <w:t xml:space="preserve">por escrito </w:t>
      </w:r>
      <w:r w:rsidRPr="008D59FD">
        <w:rPr>
          <w:rFonts w:cs="Calibri Light"/>
          <w:lang w:val="es-DO"/>
        </w:rPr>
        <w:t>antes de la modificación.</w:t>
      </w:r>
    </w:p>
    <w:p w14:paraId="64BD99A5" w14:textId="77777777" w:rsidR="008D59FD" w:rsidRDefault="008D59FD" w:rsidP="00302319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</w:p>
    <w:p w14:paraId="58BC2C4D" w14:textId="77777777" w:rsidR="008D59FD" w:rsidRDefault="00302319" w:rsidP="00302319">
      <w:pPr>
        <w:autoSpaceDE w:val="0"/>
        <w:autoSpaceDN w:val="0"/>
        <w:adjustRightInd w:val="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 xml:space="preserve">La cantidad </w:t>
      </w:r>
      <w:r w:rsidR="008D59FD" w:rsidRPr="008D59FD">
        <w:rPr>
          <w:rFonts w:eastAsia="Calibri"/>
          <w:lang w:val="es-DO"/>
        </w:rPr>
        <w:t xml:space="preserve">total de cualquier modificación de </w:t>
      </w:r>
      <w:r w:rsidR="00280DFA">
        <w:rPr>
          <w:rFonts w:eastAsia="Calibri"/>
          <w:lang w:val="es-DO"/>
        </w:rPr>
        <w:t>hogar</w:t>
      </w:r>
      <w:r w:rsidR="008D59FD" w:rsidRPr="008D59FD">
        <w:rPr>
          <w:rFonts w:eastAsia="Calibri"/>
          <w:lang w:val="es-DO"/>
        </w:rPr>
        <w:t xml:space="preserve"> se deducirá de un </w:t>
      </w:r>
      <w:r w:rsidR="00E267C1">
        <w:rPr>
          <w:rFonts w:eastAsia="Calibri"/>
          <w:lang w:val="es-DO"/>
        </w:rPr>
        <w:t>fondo separado, y no es incluido</w:t>
      </w:r>
      <w:r w:rsidR="00403675">
        <w:rPr>
          <w:rFonts w:eastAsia="Calibri"/>
          <w:lang w:val="es-DO"/>
        </w:rPr>
        <w:t xml:space="preserve"> </w:t>
      </w:r>
      <w:r>
        <w:rPr>
          <w:rFonts w:eastAsia="Calibri"/>
          <w:lang w:val="es-DO"/>
        </w:rPr>
        <w:t>e</w:t>
      </w:r>
      <w:r w:rsidR="008D59FD" w:rsidRPr="008D59FD">
        <w:rPr>
          <w:rFonts w:eastAsia="Calibri"/>
          <w:lang w:val="es-DO"/>
        </w:rPr>
        <w:t xml:space="preserve">n </w:t>
      </w:r>
      <w:r w:rsidR="00403675">
        <w:rPr>
          <w:rFonts w:eastAsia="Calibri"/>
          <w:lang w:val="es-DO"/>
        </w:rPr>
        <w:t xml:space="preserve">el total de la </w:t>
      </w:r>
      <w:r w:rsidR="008D59FD" w:rsidRPr="008D59FD">
        <w:rPr>
          <w:rFonts w:eastAsia="Calibri"/>
          <w:lang w:val="es-DO"/>
        </w:rPr>
        <w:t xml:space="preserve">asignación anual del programa. Las modificaciones en el hogar </w:t>
      </w:r>
      <w:r w:rsidR="00280DFA">
        <w:rPr>
          <w:rFonts w:eastAsia="Calibri"/>
          <w:lang w:val="es-DO"/>
        </w:rPr>
        <w:t>son limitados</w:t>
      </w:r>
      <w:r w:rsidR="008D59FD" w:rsidRPr="008D59FD">
        <w:rPr>
          <w:rFonts w:eastAsia="Calibri"/>
          <w:lang w:val="es-DO"/>
        </w:rPr>
        <w:t xml:space="preserve"> de por vida.</w:t>
      </w:r>
    </w:p>
    <w:p w14:paraId="45FC6C40" w14:textId="36ECEBE6" w:rsidR="008D59FD" w:rsidRDefault="008D59FD" w:rsidP="00302319">
      <w:pPr>
        <w:autoSpaceDE w:val="0"/>
        <w:autoSpaceDN w:val="0"/>
        <w:adjustRightInd w:val="0"/>
        <w:jc w:val="both"/>
        <w:rPr>
          <w:rFonts w:eastAsia="Calibri"/>
          <w:lang w:val="es-DO"/>
        </w:rPr>
      </w:pPr>
    </w:p>
    <w:p w14:paraId="3A229C17" w14:textId="77777777" w:rsidR="00CC5853" w:rsidRDefault="00CC5853" w:rsidP="00302319">
      <w:pPr>
        <w:autoSpaceDE w:val="0"/>
        <w:autoSpaceDN w:val="0"/>
        <w:adjustRightInd w:val="0"/>
        <w:jc w:val="both"/>
        <w:rPr>
          <w:rFonts w:eastAsia="Calibri"/>
          <w:lang w:val="es-DO"/>
        </w:rPr>
      </w:pPr>
    </w:p>
    <w:p w14:paraId="7FD1AAC3" w14:textId="77777777" w:rsidR="008D59FD" w:rsidRPr="008D59FD" w:rsidRDefault="00E267C1" w:rsidP="00302319">
      <w:pPr>
        <w:autoSpaceDE w:val="0"/>
        <w:autoSpaceDN w:val="0"/>
        <w:adjustRightInd w:val="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lastRenderedPageBreak/>
        <w:t xml:space="preserve">Ejemplos de modificaciones de vivienda que </w:t>
      </w:r>
      <w:r w:rsidR="008D59FD" w:rsidRPr="008D59FD">
        <w:rPr>
          <w:rFonts w:eastAsia="Calibri"/>
          <w:lang w:val="es-DO"/>
        </w:rPr>
        <w:t>pueden ser financiadas:</w:t>
      </w:r>
    </w:p>
    <w:p w14:paraId="2991010A" w14:textId="77777777" w:rsidR="008D59FD" w:rsidRPr="008D59FD" w:rsidRDefault="00403675" w:rsidP="00302319">
      <w:pPr>
        <w:autoSpaceDE w:val="0"/>
        <w:autoSpaceDN w:val="0"/>
        <w:adjustRightInd w:val="0"/>
        <w:jc w:val="both"/>
        <w:rPr>
          <w:rFonts w:eastAsia="Calibri"/>
          <w:lang w:val="es-DO"/>
        </w:rPr>
      </w:pPr>
      <w:r>
        <w:rPr>
          <w:rFonts w:eastAsia="Calibri"/>
          <w:lang w:val="es-DO"/>
        </w:rPr>
        <w:tab/>
      </w:r>
      <w:r w:rsidR="008D59FD" w:rsidRPr="008D59FD">
        <w:rPr>
          <w:rFonts w:eastAsia="Calibri"/>
          <w:lang w:val="es-DO"/>
        </w:rPr>
        <w:t xml:space="preserve">▪ Rampas </w:t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>
        <w:rPr>
          <w:rFonts w:eastAsia="Calibri"/>
          <w:lang w:val="es-DO"/>
        </w:rPr>
        <w:tab/>
      </w:r>
      <w:r w:rsidR="008D59FD" w:rsidRPr="008D59FD">
        <w:rPr>
          <w:rFonts w:eastAsia="Calibri"/>
          <w:lang w:val="es-DO"/>
        </w:rPr>
        <w:t>▪</w:t>
      </w:r>
      <w:r>
        <w:rPr>
          <w:rFonts w:eastAsia="Calibri"/>
          <w:lang w:val="es-DO"/>
        </w:rPr>
        <w:t xml:space="preserve"> M</w:t>
      </w:r>
      <w:r w:rsidR="008D59FD" w:rsidRPr="008D59FD">
        <w:rPr>
          <w:rFonts w:eastAsia="Calibri"/>
          <w:lang w:val="es-DO"/>
        </w:rPr>
        <w:t>odificaciones de baño</w:t>
      </w:r>
    </w:p>
    <w:p w14:paraId="3AE19C66" w14:textId="77777777" w:rsidR="008D59FD" w:rsidRPr="008D59FD" w:rsidRDefault="00403675" w:rsidP="008D59FD">
      <w:pPr>
        <w:autoSpaceDE w:val="0"/>
        <w:autoSpaceDN w:val="0"/>
        <w:adjustRightInd w:val="0"/>
        <w:rPr>
          <w:rFonts w:eastAsia="Calibri"/>
          <w:lang w:val="es-DO"/>
        </w:rPr>
      </w:pPr>
      <w:r>
        <w:rPr>
          <w:rFonts w:eastAsia="Calibri"/>
          <w:lang w:val="es-DO"/>
        </w:rPr>
        <w:tab/>
      </w:r>
      <w:r w:rsidR="008D59FD" w:rsidRPr="008D59FD">
        <w:rPr>
          <w:rFonts w:eastAsia="Calibri"/>
          <w:lang w:val="es-DO"/>
        </w:rPr>
        <w:t xml:space="preserve">▪ Ascensores de </w:t>
      </w:r>
      <w:r>
        <w:rPr>
          <w:rFonts w:eastAsia="Calibri"/>
          <w:lang w:val="es-DO"/>
        </w:rPr>
        <w:t>marquesina</w:t>
      </w:r>
      <w:r>
        <w:rPr>
          <w:rFonts w:eastAsia="Calibri"/>
          <w:lang w:val="es-DO"/>
        </w:rPr>
        <w:tab/>
      </w:r>
      <w:r w:rsidR="008D59FD" w:rsidRPr="008D59FD">
        <w:rPr>
          <w:rFonts w:eastAsia="Calibri"/>
          <w:lang w:val="es-DO"/>
        </w:rPr>
        <w:t xml:space="preserve">▪ </w:t>
      </w:r>
      <w:r>
        <w:rPr>
          <w:rFonts w:eastAsia="Calibri"/>
          <w:lang w:val="es-DO"/>
        </w:rPr>
        <w:t>Deslizamiento para escaleras</w:t>
      </w:r>
    </w:p>
    <w:p w14:paraId="7C39BEA2" w14:textId="77777777" w:rsidR="008D59FD" w:rsidRDefault="008D59FD" w:rsidP="00104D21">
      <w:pPr>
        <w:autoSpaceDE w:val="0"/>
        <w:autoSpaceDN w:val="0"/>
        <w:adjustRightInd w:val="0"/>
        <w:ind w:firstLine="720"/>
        <w:rPr>
          <w:rFonts w:eastAsia="Calibri"/>
          <w:lang w:val="es-DO"/>
        </w:rPr>
      </w:pPr>
      <w:r w:rsidRPr="008D59FD">
        <w:rPr>
          <w:rFonts w:eastAsia="Calibri"/>
          <w:lang w:val="es-DO"/>
        </w:rPr>
        <w:t xml:space="preserve">▪ Ascensores para </w:t>
      </w:r>
      <w:r w:rsidR="00403675">
        <w:rPr>
          <w:rFonts w:eastAsia="Calibri"/>
          <w:lang w:val="es-DO"/>
        </w:rPr>
        <w:t>camionetas</w:t>
      </w:r>
    </w:p>
    <w:p w14:paraId="4E5334ED" w14:textId="77777777" w:rsidR="008D59FD" w:rsidRDefault="008D59FD" w:rsidP="008D59FD">
      <w:pPr>
        <w:autoSpaceDE w:val="0"/>
        <w:autoSpaceDN w:val="0"/>
        <w:adjustRightInd w:val="0"/>
        <w:rPr>
          <w:rFonts w:eastAsia="Calibri"/>
          <w:lang w:val="es-DO"/>
        </w:rPr>
      </w:pPr>
    </w:p>
    <w:p w14:paraId="69224D79" w14:textId="77777777" w:rsidR="008D59FD" w:rsidRDefault="008D59FD" w:rsidP="008D59FD">
      <w:pPr>
        <w:autoSpaceDE w:val="0"/>
        <w:autoSpaceDN w:val="0"/>
        <w:adjustRightInd w:val="0"/>
        <w:rPr>
          <w:rFonts w:eastAsia="Calibri"/>
          <w:lang w:val="es-DO"/>
        </w:rPr>
      </w:pPr>
      <w:r w:rsidRPr="008D59FD">
        <w:rPr>
          <w:rFonts w:eastAsia="Calibri"/>
          <w:lang w:val="es-DO"/>
        </w:rPr>
        <w:t xml:space="preserve">Si tiene más preguntas sobre las modificaciones </w:t>
      </w:r>
      <w:r w:rsidR="00403675">
        <w:rPr>
          <w:rFonts w:eastAsia="Calibri"/>
          <w:lang w:val="es-DO"/>
        </w:rPr>
        <w:t>para</w:t>
      </w:r>
      <w:r w:rsidRPr="008D59FD">
        <w:rPr>
          <w:rFonts w:eastAsia="Calibri"/>
          <w:lang w:val="es-DO"/>
        </w:rPr>
        <w:t xml:space="preserve"> el hogar, póngase</w:t>
      </w:r>
      <w:r w:rsidR="00403675">
        <w:rPr>
          <w:rFonts w:eastAsia="Calibri"/>
          <w:lang w:val="es-DO"/>
        </w:rPr>
        <w:t xml:space="preserve"> en contacto con el Gerente de A</w:t>
      </w:r>
      <w:r w:rsidRPr="008D59FD">
        <w:rPr>
          <w:rFonts w:eastAsia="Calibri"/>
          <w:lang w:val="es-DO"/>
        </w:rPr>
        <w:t>poyo</w:t>
      </w:r>
      <w:r w:rsidR="00403675">
        <w:rPr>
          <w:rFonts w:eastAsia="Calibri"/>
          <w:lang w:val="es-DO"/>
        </w:rPr>
        <w:t xml:space="preserve">s a la Familia </w:t>
      </w:r>
      <w:r w:rsidRPr="008D59FD">
        <w:rPr>
          <w:rFonts w:eastAsia="Calibri"/>
          <w:lang w:val="es-DO"/>
        </w:rPr>
        <w:t xml:space="preserve">al (216) 736-2947 o </w:t>
      </w:r>
      <w:hyperlink r:id="rId12" w:history="1">
        <w:r w:rsidR="00403675" w:rsidRPr="00023B4B">
          <w:rPr>
            <w:rStyle w:val="Hyperlink"/>
            <w:rFonts w:eastAsia="Calibri"/>
            <w:lang w:val="es-DO"/>
          </w:rPr>
          <w:t>FamilySupport@cuyahogabdd.org</w:t>
        </w:r>
      </w:hyperlink>
      <w:r w:rsidR="00403675">
        <w:rPr>
          <w:rFonts w:eastAsia="Calibri"/>
          <w:lang w:val="es-DO"/>
        </w:rPr>
        <w:t xml:space="preserve">. </w:t>
      </w:r>
    </w:p>
    <w:p w14:paraId="640311F1" w14:textId="77777777" w:rsidR="008845FF" w:rsidRDefault="008845FF" w:rsidP="008D59FD">
      <w:pPr>
        <w:autoSpaceDE w:val="0"/>
        <w:autoSpaceDN w:val="0"/>
        <w:adjustRightInd w:val="0"/>
        <w:rPr>
          <w:rFonts w:eastAsia="Calibri"/>
          <w:lang w:val="es-DO"/>
        </w:rPr>
      </w:pPr>
    </w:p>
    <w:p w14:paraId="64D43579" w14:textId="77777777" w:rsidR="00BE74C0" w:rsidRPr="00BE74C0" w:rsidRDefault="00BE74C0" w:rsidP="00BE74C0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Todas las facturas del año calendario precedente deben ser recibidas por NEON antes del 31 de enero.</w:t>
      </w:r>
    </w:p>
    <w:p w14:paraId="3C144484" w14:textId="77777777" w:rsidR="00BE74C0" w:rsidRDefault="00BE74C0" w:rsidP="00BE74C0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Los pagos por servicios no pueden cruzar años de calendario. El programa no financiará ningún servicio mientras que la persona no esté inscrita en el programa.</w:t>
      </w:r>
    </w:p>
    <w:p w14:paraId="70954275" w14:textId="77777777" w:rsidR="00BE74C0" w:rsidRDefault="00BE74C0" w:rsidP="00BE74C0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</w:p>
    <w:p w14:paraId="29237FC9" w14:textId="77777777" w:rsidR="00BE74C0" w:rsidRPr="00BE74C0" w:rsidRDefault="00BE74C0" w:rsidP="00BE74C0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Es importante recordar lo siguiente:</w:t>
      </w:r>
    </w:p>
    <w:p w14:paraId="51EA1078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Sólo los suministros y/o servicios no elegibles para ser pagados a través de Medicaid u otro programa de seguro puede</w:t>
      </w:r>
      <w:r>
        <w:rPr>
          <w:rFonts w:cs="Calibri Light"/>
          <w:lang w:val="es-DO"/>
        </w:rPr>
        <w:t>n</w:t>
      </w:r>
      <w:r w:rsidRPr="00BE74C0">
        <w:rPr>
          <w:rFonts w:cs="Calibri Light"/>
          <w:lang w:val="es-DO"/>
        </w:rPr>
        <w:t xml:space="preserve"> ser comprado</w:t>
      </w:r>
      <w:r>
        <w:rPr>
          <w:rFonts w:cs="Calibri Light"/>
          <w:lang w:val="es-DO"/>
        </w:rPr>
        <w:t>s</w:t>
      </w:r>
      <w:r w:rsidRPr="00BE74C0">
        <w:rPr>
          <w:rFonts w:cs="Calibri Light"/>
          <w:lang w:val="es-DO"/>
        </w:rPr>
        <w:t xml:space="preserve"> bajo el Programa de Apoyo a la Familia.</w:t>
      </w:r>
    </w:p>
    <w:p w14:paraId="1B86AC41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Cada vez que se compra un suministro o servicio, esa cantidad se deduce de su asignación anual.</w:t>
      </w:r>
    </w:p>
    <w:p w14:paraId="188AF93B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 xml:space="preserve">Recibirá una Explicación de Beneficios cada vez que se utilice el dinero de su </w:t>
      </w:r>
      <w:r w:rsidR="00A93AD4" w:rsidRPr="00BE74C0">
        <w:rPr>
          <w:rFonts w:cs="Calibri Light"/>
          <w:lang w:val="es-DO"/>
        </w:rPr>
        <w:t>asignación.</w:t>
      </w:r>
    </w:p>
    <w:p w14:paraId="26880814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Usted es responsable del sobrecoste de cualquier suministro o servicio que exceda su asignación anual.</w:t>
      </w:r>
    </w:p>
    <w:p w14:paraId="4BAAB138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Todas las facturas del año calendario anterior deben ser recibidas por NEON a más tardar el  31 de enero. Los pagos por los servicios no pueden cruzar los años de calendario.</w:t>
      </w:r>
    </w:p>
    <w:p w14:paraId="6E5D95E5" w14:textId="77777777" w:rsidR="00BE74C0" w:rsidRPr="00BE74C0" w:rsidRDefault="00BE74C0" w:rsidP="00BE74C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 Light"/>
          <w:lang w:val="es-DO"/>
        </w:rPr>
      </w:pPr>
      <w:r w:rsidRPr="00BE74C0">
        <w:rPr>
          <w:rFonts w:cs="Calibri Light"/>
          <w:lang w:val="es-DO"/>
        </w:rPr>
        <w:t>El Programa de Apoyo a la Familia no financiará servicios prestados mientras la persona no esté inscrito en el programa.</w:t>
      </w:r>
    </w:p>
    <w:p w14:paraId="174C6941" w14:textId="77777777" w:rsidR="00BE74C0" w:rsidRDefault="00BE74C0" w:rsidP="00BE74C0">
      <w:pPr>
        <w:autoSpaceDE w:val="0"/>
        <w:autoSpaceDN w:val="0"/>
        <w:adjustRightInd w:val="0"/>
        <w:jc w:val="both"/>
        <w:rPr>
          <w:rFonts w:cs="Calibri Light"/>
          <w:lang w:val="es-DO"/>
        </w:rPr>
      </w:pPr>
    </w:p>
    <w:p w14:paraId="696EAE37" w14:textId="73415E03" w:rsidR="008845FF" w:rsidRDefault="008845FF" w:rsidP="00106E43">
      <w:pPr>
        <w:autoSpaceDE w:val="0"/>
        <w:autoSpaceDN w:val="0"/>
        <w:adjustRightInd w:val="0"/>
        <w:jc w:val="both"/>
        <w:rPr>
          <w:rFonts w:cs="Calibri Light"/>
          <w:sz w:val="18"/>
          <w:szCs w:val="18"/>
          <w:lang w:val="es-DO"/>
        </w:rPr>
      </w:pPr>
      <w:r>
        <w:rPr>
          <w:rFonts w:cs="Calibri Light"/>
          <w:lang w:val="es-DO"/>
        </w:rPr>
        <w:t>El Programa de Apoyos a la F</w:t>
      </w:r>
      <w:r w:rsidRPr="00A9712C">
        <w:rPr>
          <w:rFonts w:cs="Calibri Light"/>
          <w:lang w:val="es-DO"/>
        </w:rPr>
        <w:t xml:space="preserve">amilia </w:t>
      </w:r>
      <w:r w:rsidR="00A93AD4">
        <w:rPr>
          <w:rFonts w:cs="Calibri Light"/>
          <w:lang w:val="es-DO"/>
        </w:rPr>
        <w:t>del Cuyahoga DD</w:t>
      </w:r>
      <w:r>
        <w:rPr>
          <w:rFonts w:cs="Calibri Light"/>
          <w:lang w:val="es-DO"/>
        </w:rPr>
        <w:t xml:space="preserve"> es administrado por </w:t>
      </w:r>
      <w:r w:rsidRPr="00A9712C">
        <w:rPr>
          <w:rFonts w:cs="Calibri Light"/>
          <w:lang w:val="es-DO"/>
        </w:rPr>
        <w:t>North East Ohio Network (N</w:t>
      </w:r>
      <w:r>
        <w:rPr>
          <w:rFonts w:cs="Calibri Light"/>
          <w:lang w:val="es-DO"/>
        </w:rPr>
        <w:t>EON</w:t>
      </w:r>
      <w:r w:rsidRPr="00A9712C">
        <w:rPr>
          <w:rFonts w:cs="Calibri Light"/>
          <w:lang w:val="es-DO"/>
        </w:rPr>
        <w:t xml:space="preserve">). </w:t>
      </w:r>
      <w:r>
        <w:rPr>
          <w:rFonts w:cs="Calibri Light"/>
          <w:lang w:val="es-DO"/>
        </w:rPr>
        <w:t>Vera que NEON es</w:t>
      </w:r>
      <w:r w:rsidRPr="00A9712C">
        <w:rPr>
          <w:rFonts w:cs="Calibri Light"/>
          <w:lang w:val="es-DO"/>
        </w:rPr>
        <w:t xml:space="preserve"> mencionado a través de estas pautas y para acceder a los servicios</w:t>
      </w:r>
      <w:r>
        <w:rPr>
          <w:rFonts w:cs="Calibri Light"/>
          <w:lang w:val="es-DO"/>
        </w:rPr>
        <w:t xml:space="preserve"> </w:t>
      </w:r>
      <w:r w:rsidRPr="00A9712C">
        <w:rPr>
          <w:rFonts w:cs="Calibri Light"/>
          <w:lang w:val="es-DO"/>
        </w:rPr>
        <w:t>y recursos disponibles a través del programa</w:t>
      </w:r>
      <w:r>
        <w:rPr>
          <w:rFonts w:cs="Calibri Light"/>
          <w:lang w:val="es-DO"/>
        </w:rPr>
        <w:t xml:space="preserve"> </w:t>
      </w:r>
      <w:r w:rsidRPr="00A9712C">
        <w:rPr>
          <w:rFonts w:cs="Calibri Light"/>
          <w:lang w:val="es-DO"/>
        </w:rPr>
        <w:t xml:space="preserve">tendrá que ponerse en contacto con ellos. </w:t>
      </w:r>
      <w:r>
        <w:rPr>
          <w:rFonts w:cs="Calibri Light"/>
          <w:lang w:val="es-DO"/>
        </w:rPr>
        <w:t>Puedes contactar a NEON</w:t>
      </w:r>
      <w:r w:rsidRPr="00A9712C">
        <w:rPr>
          <w:rFonts w:cs="Calibri Light"/>
          <w:lang w:val="es-DO"/>
        </w:rPr>
        <w:t xml:space="preserve"> </w:t>
      </w:r>
      <w:r>
        <w:rPr>
          <w:rFonts w:cs="Calibri Light"/>
          <w:lang w:val="es-DO"/>
        </w:rPr>
        <w:t xml:space="preserve">mediante </w:t>
      </w:r>
      <w:r w:rsidRPr="00A9712C">
        <w:rPr>
          <w:rFonts w:cs="Calibri Light"/>
          <w:lang w:val="es-DO"/>
        </w:rPr>
        <w:t xml:space="preserve">el teléfono, el </w:t>
      </w:r>
      <w:r>
        <w:rPr>
          <w:rFonts w:cs="Calibri Light"/>
          <w:lang w:val="es-DO"/>
        </w:rPr>
        <w:t xml:space="preserve">correo electrónico </w:t>
      </w:r>
      <w:r w:rsidRPr="00A9712C">
        <w:rPr>
          <w:rFonts w:cs="Calibri Light"/>
          <w:lang w:val="es-DO"/>
        </w:rPr>
        <w:t>o el correo</w:t>
      </w:r>
      <w:r>
        <w:rPr>
          <w:rFonts w:cs="Calibri Light"/>
          <w:lang w:val="es-DO"/>
        </w:rPr>
        <w:t xml:space="preserve"> regular</w:t>
      </w:r>
      <w:r w:rsidRPr="00A9712C">
        <w:rPr>
          <w:rFonts w:cs="Calibri Light"/>
          <w:lang w:val="es-DO"/>
        </w:rPr>
        <w:t>:</w:t>
      </w:r>
      <w:r w:rsidRPr="00A9712C">
        <w:rPr>
          <w:rFonts w:cs="Calibri Light"/>
          <w:sz w:val="18"/>
          <w:szCs w:val="18"/>
          <w:lang w:val="es-DO"/>
        </w:rPr>
        <w:t xml:space="preserve"> </w:t>
      </w:r>
    </w:p>
    <w:p w14:paraId="2DC0964C" w14:textId="6F606379" w:rsidR="00CC5853" w:rsidRDefault="00CC5853" w:rsidP="00106E43">
      <w:pPr>
        <w:autoSpaceDE w:val="0"/>
        <w:autoSpaceDN w:val="0"/>
        <w:adjustRightInd w:val="0"/>
        <w:jc w:val="both"/>
        <w:rPr>
          <w:rFonts w:cs="Calibri Light"/>
          <w:sz w:val="18"/>
          <w:szCs w:val="18"/>
          <w:lang w:val="es-DO"/>
        </w:rPr>
      </w:pPr>
    </w:p>
    <w:p w14:paraId="3BC0F246" w14:textId="50759485" w:rsidR="00CC5853" w:rsidRDefault="00CC5853" w:rsidP="00106E43">
      <w:pPr>
        <w:tabs>
          <w:tab w:val="left" w:pos="360"/>
        </w:tabs>
        <w:rPr>
          <w:lang w:val="es-D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AF023" wp14:editId="0767BE4E">
            <wp:simplePos x="0" y="0"/>
            <wp:positionH relativeFrom="column">
              <wp:posOffset>270013</wp:posOffset>
            </wp:positionH>
            <wp:positionV relativeFrom="paragraph">
              <wp:posOffset>9525</wp:posOffset>
            </wp:positionV>
            <wp:extent cx="1776095" cy="580390"/>
            <wp:effectExtent l="0" t="0" r="0" b="0"/>
            <wp:wrapSquare wrapText="bothSides"/>
            <wp:docPr id="3" name="Picture 3" descr="neoncog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ncoglogo-sma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DO"/>
        </w:rPr>
        <w:t>Teléfono: 1-800-237-</w:t>
      </w:r>
      <w:proofErr w:type="gramStart"/>
      <w:r>
        <w:rPr>
          <w:lang w:val="es-DO"/>
        </w:rPr>
        <w:t>6828  (</w:t>
      </w:r>
      <w:proofErr w:type="gramEnd"/>
      <w:r>
        <w:rPr>
          <w:lang w:val="es-DO"/>
        </w:rPr>
        <w:t>Fax: 1-855-336-6968)</w:t>
      </w:r>
    </w:p>
    <w:p w14:paraId="741B405E" w14:textId="3BF311AA" w:rsidR="00CC5853" w:rsidRDefault="00CC5853" w:rsidP="00106E43">
      <w:pPr>
        <w:tabs>
          <w:tab w:val="left" w:pos="360"/>
        </w:tabs>
        <w:rPr>
          <w:lang w:val="es-DO"/>
        </w:rPr>
      </w:pPr>
      <w:r>
        <w:rPr>
          <w:lang w:val="es-DO"/>
        </w:rPr>
        <w:t xml:space="preserve">Correo electrónico: </w:t>
      </w:r>
      <w:hyperlink r:id="rId14" w:history="1">
        <w:r w:rsidRPr="00C83875">
          <w:rPr>
            <w:rStyle w:val="Hyperlink"/>
            <w:lang w:val="es-DO"/>
          </w:rPr>
          <w:t>cuyfss@neoncog.org</w:t>
        </w:r>
      </w:hyperlink>
    </w:p>
    <w:p w14:paraId="5481474A" w14:textId="77777777" w:rsidR="00CC5853" w:rsidRDefault="00CC5853" w:rsidP="00106E43">
      <w:pPr>
        <w:tabs>
          <w:tab w:val="left" w:pos="360"/>
        </w:tabs>
      </w:pPr>
      <w:proofErr w:type="spellStart"/>
      <w:proofErr w:type="gramStart"/>
      <w:r w:rsidRPr="008845FF">
        <w:t>Correo</w:t>
      </w:r>
      <w:proofErr w:type="spellEnd"/>
      <w:r>
        <w:t xml:space="preserve"> </w:t>
      </w:r>
      <w:r w:rsidRPr="00A9712C">
        <w:t>:</w:t>
      </w:r>
      <w:proofErr w:type="gramEnd"/>
      <w:r w:rsidRPr="00A9712C">
        <w:t xml:space="preserve"> </w:t>
      </w:r>
      <w:r>
        <w:t xml:space="preserve"> Cuyahoga </w:t>
      </w:r>
      <w:r w:rsidRPr="00A9712C">
        <w:t>DD Family Supports Program</w:t>
      </w:r>
    </w:p>
    <w:p w14:paraId="7E98C682" w14:textId="0BBE3AFB" w:rsidR="00CC5853" w:rsidRPr="00A9712C" w:rsidRDefault="00CC5853" w:rsidP="00106E43">
      <w:pPr>
        <w:tabs>
          <w:tab w:val="left" w:pos="360"/>
        </w:tabs>
      </w:pPr>
      <w:r>
        <w:t xml:space="preserve">                 c/o North East Ohio Network</w:t>
      </w:r>
    </w:p>
    <w:p w14:paraId="46046742" w14:textId="2BD46761" w:rsidR="00CC5853" w:rsidRDefault="00CC5853" w:rsidP="00106E43">
      <w:pPr>
        <w:tabs>
          <w:tab w:val="left" w:pos="360"/>
        </w:tabs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           </w:t>
      </w:r>
      <w:r>
        <w:t>721 Boardman Poland Road, Suite 103</w:t>
      </w:r>
    </w:p>
    <w:p w14:paraId="31FA1689" w14:textId="110DAA20" w:rsidR="00CC5853" w:rsidRDefault="00CC5853" w:rsidP="00106E43">
      <w:pPr>
        <w:tabs>
          <w:tab w:val="left" w:pos="360"/>
        </w:tabs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           </w:t>
      </w:r>
      <w:r>
        <w:t>Boardman, OH 44512</w:t>
      </w:r>
    </w:p>
    <w:p w14:paraId="37939A91" w14:textId="2ADBF8AA" w:rsidR="00CC5853" w:rsidRDefault="00CC5853" w:rsidP="00106E43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Sitio web: www.neoncog.org/family-supports/cuyahoga/</w:t>
      </w:r>
    </w:p>
    <w:p w14:paraId="6380323D" w14:textId="3E7AF73B" w:rsidR="008845FF" w:rsidRDefault="00A93AD4" w:rsidP="00A93AD4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Revision </w:t>
      </w:r>
      <w:r w:rsidR="00CC5853">
        <w:rPr>
          <w:rFonts w:eastAsia="Calibri"/>
        </w:rPr>
        <w:t>3</w:t>
      </w:r>
      <w:r>
        <w:rPr>
          <w:rFonts w:eastAsia="Calibri"/>
        </w:rPr>
        <w:t>/202</w:t>
      </w:r>
      <w:r w:rsidR="00CC5853">
        <w:rPr>
          <w:rFonts w:eastAsia="Calibri"/>
        </w:rPr>
        <w:t>1</w:t>
      </w:r>
    </w:p>
    <w:sectPr w:rsidR="008845FF" w:rsidSect="00403675">
      <w:footerReference w:type="default" r:id="rId15"/>
      <w:pgSz w:w="12240" w:h="15840"/>
      <w:pgMar w:top="1411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5887F" w14:textId="77777777" w:rsidR="00D73A5C" w:rsidRDefault="00D73A5C">
      <w:r>
        <w:separator/>
      </w:r>
    </w:p>
  </w:endnote>
  <w:endnote w:type="continuationSeparator" w:id="0">
    <w:p w14:paraId="42449067" w14:textId="77777777" w:rsidR="00D73A5C" w:rsidRDefault="00D7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C6F6" w14:textId="77777777" w:rsidR="0082585B" w:rsidRDefault="0082585B" w:rsidP="00EA11E9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87BBD" wp14:editId="416FEDE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7AF6E" w14:textId="77777777" w:rsidR="0082585B" w:rsidRDefault="0082585B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80DF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B87BB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E07AF6E" w14:textId="77777777" w:rsidR="0082585B" w:rsidRDefault="0082585B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80DF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A2AE" w14:textId="77777777" w:rsidR="00D73A5C" w:rsidRDefault="00D73A5C">
      <w:r>
        <w:separator/>
      </w:r>
    </w:p>
  </w:footnote>
  <w:footnote w:type="continuationSeparator" w:id="0">
    <w:p w14:paraId="69872424" w14:textId="77777777" w:rsidR="00D73A5C" w:rsidRDefault="00D7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77E"/>
    <w:multiLevelType w:val="hybridMultilevel"/>
    <w:tmpl w:val="800A8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812"/>
    <w:multiLevelType w:val="hybridMultilevel"/>
    <w:tmpl w:val="3F364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62D3"/>
    <w:multiLevelType w:val="hybridMultilevel"/>
    <w:tmpl w:val="F81E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36A"/>
    <w:multiLevelType w:val="hybridMultilevel"/>
    <w:tmpl w:val="A86A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710"/>
    <w:multiLevelType w:val="hybridMultilevel"/>
    <w:tmpl w:val="E724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6459A"/>
    <w:multiLevelType w:val="hybridMultilevel"/>
    <w:tmpl w:val="D58E1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2714F"/>
    <w:multiLevelType w:val="hybridMultilevel"/>
    <w:tmpl w:val="8DE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B2"/>
    <w:rsid w:val="00035EB4"/>
    <w:rsid w:val="00063BE0"/>
    <w:rsid w:val="000802AE"/>
    <w:rsid w:val="00083902"/>
    <w:rsid w:val="00084415"/>
    <w:rsid w:val="00094999"/>
    <w:rsid w:val="00097DC6"/>
    <w:rsid w:val="000B4D0D"/>
    <w:rsid w:val="000C4C36"/>
    <w:rsid w:val="000D422F"/>
    <w:rsid w:val="001030DA"/>
    <w:rsid w:val="00104D21"/>
    <w:rsid w:val="00105805"/>
    <w:rsid w:val="00106E43"/>
    <w:rsid w:val="00137E3A"/>
    <w:rsid w:val="00151825"/>
    <w:rsid w:val="0016234A"/>
    <w:rsid w:val="00164FC1"/>
    <w:rsid w:val="00177967"/>
    <w:rsid w:val="001848EC"/>
    <w:rsid w:val="001A7619"/>
    <w:rsid w:val="001D53B5"/>
    <w:rsid w:val="001F7655"/>
    <w:rsid w:val="0020035E"/>
    <w:rsid w:val="002107DD"/>
    <w:rsid w:val="00221480"/>
    <w:rsid w:val="00227C9D"/>
    <w:rsid w:val="00272256"/>
    <w:rsid w:val="00280DFA"/>
    <w:rsid w:val="00281209"/>
    <w:rsid w:val="00291340"/>
    <w:rsid w:val="002D4109"/>
    <w:rsid w:val="002D5D83"/>
    <w:rsid w:val="002E36E5"/>
    <w:rsid w:val="002F2533"/>
    <w:rsid w:val="002F3996"/>
    <w:rsid w:val="002F3B44"/>
    <w:rsid w:val="002F5EDF"/>
    <w:rsid w:val="00302319"/>
    <w:rsid w:val="00321D7B"/>
    <w:rsid w:val="00337CD1"/>
    <w:rsid w:val="00344F21"/>
    <w:rsid w:val="00363A6C"/>
    <w:rsid w:val="0038501D"/>
    <w:rsid w:val="003903E1"/>
    <w:rsid w:val="003A2010"/>
    <w:rsid w:val="003D2B1E"/>
    <w:rsid w:val="003E5393"/>
    <w:rsid w:val="003E5B01"/>
    <w:rsid w:val="00403675"/>
    <w:rsid w:val="00405C24"/>
    <w:rsid w:val="00436279"/>
    <w:rsid w:val="00442613"/>
    <w:rsid w:val="00463723"/>
    <w:rsid w:val="00465028"/>
    <w:rsid w:val="00475FBA"/>
    <w:rsid w:val="00476F6E"/>
    <w:rsid w:val="0049125E"/>
    <w:rsid w:val="004A0724"/>
    <w:rsid w:val="004A492A"/>
    <w:rsid w:val="004B072A"/>
    <w:rsid w:val="004B58F8"/>
    <w:rsid w:val="004B7424"/>
    <w:rsid w:val="004D59AC"/>
    <w:rsid w:val="004E4222"/>
    <w:rsid w:val="004F38A4"/>
    <w:rsid w:val="005059AA"/>
    <w:rsid w:val="0052538C"/>
    <w:rsid w:val="00575D3A"/>
    <w:rsid w:val="00581C6C"/>
    <w:rsid w:val="005B4B07"/>
    <w:rsid w:val="005E30D7"/>
    <w:rsid w:val="00612C62"/>
    <w:rsid w:val="00615230"/>
    <w:rsid w:val="00625948"/>
    <w:rsid w:val="00631DB4"/>
    <w:rsid w:val="00644343"/>
    <w:rsid w:val="006538E8"/>
    <w:rsid w:val="006869E5"/>
    <w:rsid w:val="006A1482"/>
    <w:rsid w:val="006A3D41"/>
    <w:rsid w:val="006B0566"/>
    <w:rsid w:val="006C358F"/>
    <w:rsid w:val="006D36A6"/>
    <w:rsid w:val="006D44D9"/>
    <w:rsid w:val="0070325C"/>
    <w:rsid w:val="0071406D"/>
    <w:rsid w:val="0072728D"/>
    <w:rsid w:val="007277E6"/>
    <w:rsid w:val="007313F8"/>
    <w:rsid w:val="007437E2"/>
    <w:rsid w:val="00786F7D"/>
    <w:rsid w:val="00790234"/>
    <w:rsid w:val="007E3B0C"/>
    <w:rsid w:val="007E56C4"/>
    <w:rsid w:val="007F21FC"/>
    <w:rsid w:val="007F53AB"/>
    <w:rsid w:val="00801297"/>
    <w:rsid w:val="00813226"/>
    <w:rsid w:val="0082585B"/>
    <w:rsid w:val="00830A7D"/>
    <w:rsid w:val="008617D0"/>
    <w:rsid w:val="008655FA"/>
    <w:rsid w:val="008845FF"/>
    <w:rsid w:val="00893817"/>
    <w:rsid w:val="008A30D5"/>
    <w:rsid w:val="008B20B5"/>
    <w:rsid w:val="008D015A"/>
    <w:rsid w:val="008D59FD"/>
    <w:rsid w:val="008E7AF9"/>
    <w:rsid w:val="0091177D"/>
    <w:rsid w:val="009242CE"/>
    <w:rsid w:val="00951D05"/>
    <w:rsid w:val="009B75DA"/>
    <w:rsid w:val="009E061C"/>
    <w:rsid w:val="00A056AD"/>
    <w:rsid w:val="00A13EE8"/>
    <w:rsid w:val="00A145B2"/>
    <w:rsid w:val="00A33E56"/>
    <w:rsid w:val="00A4166B"/>
    <w:rsid w:val="00A557F4"/>
    <w:rsid w:val="00A6435C"/>
    <w:rsid w:val="00A648E6"/>
    <w:rsid w:val="00A93AD4"/>
    <w:rsid w:val="00A9712C"/>
    <w:rsid w:val="00AB76C3"/>
    <w:rsid w:val="00AB7CAC"/>
    <w:rsid w:val="00AC11D4"/>
    <w:rsid w:val="00AC6117"/>
    <w:rsid w:val="00B2214E"/>
    <w:rsid w:val="00B262CA"/>
    <w:rsid w:val="00B31BBE"/>
    <w:rsid w:val="00B417CA"/>
    <w:rsid w:val="00B43B49"/>
    <w:rsid w:val="00B43B55"/>
    <w:rsid w:val="00B55144"/>
    <w:rsid w:val="00B571A5"/>
    <w:rsid w:val="00B8189D"/>
    <w:rsid w:val="00B85C24"/>
    <w:rsid w:val="00BA2D08"/>
    <w:rsid w:val="00BA52A7"/>
    <w:rsid w:val="00BA70F8"/>
    <w:rsid w:val="00BD08B5"/>
    <w:rsid w:val="00BD5EBC"/>
    <w:rsid w:val="00BE74C0"/>
    <w:rsid w:val="00C36DB6"/>
    <w:rsid w:val="00C4372D"/>
    <w:rsid w:val="00C61F2D"/>
    <w:rsid w:val="00C721D7"/>
    <w:rsid w:val="00CC2AE2"/>
    <w:rsid w:val="00CC5853"/>
    <w:rsid w:val="00CF188C"/>
    <w:rsid w:val="00CF5E33"/>
    <w:rsid w:val="00CF76F7"/>
    <w:rsid w:val="00D062C9"/>
    <w:rsid w:val="00D37E53"/>
    <w:rsid w:val="00D66A66"/>
    <w:rsid w:val="00D73A5C"/>
    <w:rsid w:val="00DB6F8F"/>
    <w:rsid w:val="00DD382D"/>
    <w:rsid w:val="00E06086"/>
    <w:rsid w:val="00E267C1"/>
    <w:rsid w:val="00E30C35"/>
    <w:rsid w:val="00E4675D"/>
    <w:rsid w:val="00E5755C"/>
    <w:rsid w:val="00E66CE8"/>
    <w:rsid w:val="00E94765"/>
    <w:rsid w:val="00E95EB4"/>
    <w:rsid w:val="00EA11E9"/>
    <w:rsid w:val="00EA671D"/>
    <w:rsid w:val="00EE254A"/>
    <w:rsid w:val="00EF11ED"/>
    <w:rsid w:val="00EF7B3C"/>
    <w:rsid w:val="00F021F8"/>
    <w:rsid w:val="00F40034"/>
    <w:rsid w:val="00F40E75"/>
    <w:rsid w:val="00F6373A"/>
    <w:rsid w:val="00F6624D"/>
    <w:rsid w:val="00F74381"/>
    <w:rsid w:val="00F80667"/>
    <w:rsid w:val="00FA1D71"/>
    <w:rsid w:val="00FD1F18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014CDB"/>
  <w15:docId w15:val="{4EEA6FFE-3A32-4092-BF1D-340BF41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675"/>
    <w:rPr>
      <w:rFonts w:ascii="Calibri Light" w:hAnsi="Calibri Ligh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5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D41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71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8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DC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EA11E9"/>
    <w:pPr>
      <w:spacing w:after="200"/>
      <w:jc w:val="both"/>
    </w:pPr>
    <w:rPr>
      <w:rFonts w:eastAsia="Calibri"/>
      <w:b/>
      <w:caps/>
      <w:color w:val="0070C0"/>
      <w:lang w:val="es-DO"/>
    </w:rPr>
  </w:style>
  <w:style w:type="character" w:customStyle="1" w:styleId="Style1Char">
    <w:name w:val="Style1 Char"/>
    <w:basedOn w:val="DefaultParagraphFont"/>
    <w:link w:val="Style1"/>
    <w:rsid w:val="00EA11E9"/>
    <w:rPr>
      <w:rFonts w:ascii="Calibri Light" w:eastAsia="Calibri" w:hAnsi="Calibri Light"/>
      <w:b/>
      <w:caps/>
      <w:color w:val="0070C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milySupport@cuyahogabd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onco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on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ke@cuyahogaBDD.org" TargetMode="External"/><Relationship Id="rId14" Type="http://schemas.openxmlformats.org/officeDocument/2006/relationships/hyperlink" Target="mailto:cuyfss@neon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62D5-7AB7-4FA3-99B9-131FA362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12334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Pueyo-Capeles, Lissett</cp:lastModifiedBy>
  <cp:revision>2</cp:revision>
  <cp:lastPrinted>2018-09-20T14:20:00Z</cp:lastPrinted>
  <dcterms:created xsi:type="dcterms:W3CDTF">2021-03-25T15:19:00Z</dcterms:created>
  <dcterms:modified xsi:type="dcterms:W3CDTF">2021-03-25T15:19:00Z</dcterms:modified>
</cp:coreProperties>
</file>